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5" w:rsidRPr="00667AF3" w:rsidRDefault="00272EB5" w:rsidP="00272EB5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="Arial"/>
          <w:color w:val="111111"/>
          <w:sz w:val="24"/>
          <w:szCs w:val="24"/>
        </w:rPr>
      </w:pPr>
      <w:r w:rsidRPr="00667AF3">
        <w:rPr>
          <w:rFonts w:eastAsia="Times New Roman" w:cs="Times New Roman"/>
          <w:color w:val="333333"/>
          <w:kern w:val="36"/>
          <w:sz w:val="42"/>
          <w:szCs w:val="42"/>
        </w:rPr>
        <w:t>Оценочные материалы для проведения промежуточной аттестации по итогам учебного года по физической культуре в 5</w:t>
      </w:r>
      <w:r w:rsidRPr="00535BD9">
        <w:rPr>
          <w:rFonts w:eastAsia="Times New Roman" w:cs="Times New Roman"/>
          <w:color w:val="333333"/>
          <w:kern w:val="36"/>
          <w:sz w:val="42"/>
          <w:szCs w:val="42"/>
        </w:rPr>
        <w:t xml:space="preserve"> </w:t>
      </w:r>
      <w:r w:rsidRPr="00667AF3">
        <w:rPr>
          <w:rFonts w:eastAsia="Times New Roman" w:cs="Times New Roman"/>
          <w:color w:val="333333"/>
          <w:kern w:val="36"/>
          <w:sz w:val="42"/>
          <w:szCs w:val="42"/>
        </w:rPr>
        <w:t>классах</w:t>
      </w:r>
    </w:p>
    <w:p w:rsidR="00272EB5" w:rsidRPr="00C45B44" w:rsidRDefault="00272EB5" w:rsidP="00272EB5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tbl>
      <w:tblPr>
        <w:tblW w:w="920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2"/>
        <w:gridCol w:w="1156"/>
        <w:gridCol w:w="992"/>
        <w:gridCol w:w="1134"/>
        <w:gridCol w:w="992"/>
        <w:gridCol w:w="1134"/>
        <w:gridCol w:w="1276"/>
      </w:tblGrid>
      <w:tr w:rsidR="00272EB5" w:rsidRPr="00C45B44" w:rsidTr="006C0D7A">
        <w:tc>
          <w:tcPr>
            <w:tcW w:w="2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2EB5" w:rsidRPr="00667AF3" w:rsidRDefault="00272EB5" w:rsidP="006C0D7A">
            <w:pPr>
              <w:spacing w:before="360" w:after="36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67AF3">
              <w:rPr>
                <w:rFonts w:cs="Arial"/>
                <w:color w:val="111111"/>
                <w:sz w:val="28"/>
                <w:szCs w:val="28"/>
                <w:shd w:val="clear" w:color="auto" w:fill="FFFFFF"/>
              </w:rPr>
              <w:t>Мальчики</w:t>
            </w:r>
          </w:p>
        </w:tc>
        <w:tc>
          <w:tcPr>
            <w:tcW w:w="3402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2EB5" w:rsidRPr="00667AF3" w:rsidRDefault="00272EB5" w:rsidP="006C0D7A">
            <w:pPr>
              <w:spacing w:before="360" w:after="36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45B44">
              <w:rPr>
                <w:rFonts w:eastAsia="Times New Roman" w:cs="Times New Roman"/>
                <w:sz w:val="28"/>
                <w:szCs w:val="28"/>
              </w:rPr>
              <w:t>Девочки</w:t>
            </w:r>
          </w:p>
        </w:tc>
      </w:tr>
      <w:tr w:rsidR="00272EB5" w:rsidRPr="00C45B44" w:rsidTr="006C0D7A">
        <w:trPr>
          <w:trHeight w:val="869"/>
        </w:trPr>
        <w:tc>
          <w:tcPr>
            <w:tcW w:w="2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667AF3">
              <w:rPr>
                <w:color w:val="333333"/>
                <w:sz w:val="32"/>
                <w:szCs w:val="32"/>
                <w:shd w:val="clear" w:color="auto" w:fill="FFFFFF"/>
              </w:rPr>
              <w:t>Показатели</w:t>
            </w:r>
          </w:p>
        </w:tc>
        <w:tc>
          <w:tcPr>
            <w:tcW w:w="11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C4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C4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C4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C4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C4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C4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72EB5" w:rsidRPr="00C45B44" w:rsidTr="006C0D7A">
        <w:tc>
          <w:tcPr>
            <w:tcW w:w="2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 xml:space="preserve">Бег 30 м, </w:t>
            </w:r>
            <w:proofErr w:type="gramStart"/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с</w:t>
            </w:r>
            <w:proofErr w:type="gramEnd"/>
          </w:p>
        </w:tc>
        <w:tc>
          <w:tcPr>
            <w:tcW w:w="11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5,5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6,0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6,5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5,7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6,2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6,7</w:t>
            </w:r>
          </w:p>
        </w:tc>
      </w:tr>
      <w:tr w:rsidR="00272EB5" w:rsidRPr="00C45B44" w:rsidTr="006C0D7A">
        <w:tc>
          <w:tcPr>
            <w:tcW w:w="2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 xml:space="preserve">Поднимание туловища из </w:t>
            </w:r>
            <w:proofErr w:type="gramStart"/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положения</w:t>
            </w:r>
            <w:proofErr w:type="gramEnd"/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 xml:space="preserve"> лежа на спине, за </w:t>
            </w:r>
            <w:r w:rsidRPr="00667AF3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30 сек</w:t>
            </w: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, раз</w:t>
            </w:r>
          </w:p>
        </w:tc>
        <w:tc>
          <w:tcPr>
            <w:tcW w:w="11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667AF3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667AF3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667AF3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667AF3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667AF3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667AF3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13</w:t>
            </w:r>
          </w:p>
        </w:tc>
      </w:tr>
      <w:tr w:rsidR="00272EB5" w:rsidRPr="00C45B44" w:rsidTr="006C0D7A">
        <w:tc>
          <w:tcPr>
            <w:tcW w:w="2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hyperlink r:id="rId4" w:history="1">
              <w:r w:rsidRPr="00667AF3">
                <w:rPr>
                  <w:rFonts w:eastAsia="Times New Roman" w:cs="Times New Roman"/>
                  <w:color w:val="000000" w:themeColor="text1"/>
                  <w:sz w:val="32"/>
                  <w:szCs w:val="32"/>
                </w:rPr>
                <w:t>Прыжок в длину с места</w:t>
              </w:r>
            </w:hyperlink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proofErr w:type="gramStart"/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см</w:t>
            </w:r>
            <w:proofErr w:type="gramEnd"/>
          </w:p>
        </w:tc>
        <w:tc>
          <w:tcPr>
            <w:tcW w:w="115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170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160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140</w:t>
            </w: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160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150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2EB5" w:rsidRPr="00C45B44" w:rsidRDefault="00272EB5" w:rsidP="006C0D7A">
            <w:pPr>
              <w:spacing w:before="360" w:after="360" w:line="240" w:lineRule="auto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C45B44">
              <w:rPr>
                <w:rFonts w:eastAsia="Times New Roman" w:cs="Times New Roman"/>
                <w:color w:val="000000" w:themeColor="text1"/>
                <w:sz w:val="32"/>
                <w:szCs w:val="32"/>
              </w:rPr>
              <w:t>130</w:t>
            </w:r>
          </w:p>
        </w:tc>
      </w:tr>
    </w:tbl>
    <w:p w:rsidR="00272EB5" w:rsidRDefault="00272EB5" w:rsidP="00272EB5"/>
    <w:p w:rsidR="00704826" w:rsidRDefault="00704826"/>
    <w:sectPr w:rsidR="00704826" w:rsidSect="00FC49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2EB5"/>
    <w:rsid w:val="00272EB5"/>
    <w:rsid w:val="0070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o-normativy.ru/pryzhki-v-dlinu-s-mesta-normativy-texnika-na-urokax-v-klass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2</cp:revision>
  <dcterms:created xsi:type="dcterms:W3CDTF">2022-04-06T10:16:00Z</dcterms:created>
  <dcterms:modified xsi:type="dcterms:W3CDTF">2022-04-06T10:16:00Z</dcterms:modified>
</cp:coreProperties>
</file>