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E" w:rsidRPr="007176DE" w:rsidRDefault="007176DE" w:rsidP="007176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1. Задание 1 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7176DE" w:rsidRPr="007176DE" w:rsidRDefault="007176DE" w:rsidP="00717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proofErr w:type="gramStart"/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1) Наряду с общеупотребительной лексикой в тексте используются термины (</w:t>
      </w:r>
      <w:r w:rsidRPr="007176DE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t>экология, агроэкология, гидроэкология</w:t>
      </w: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и др.), тематическая группа слов, отражающая проблематику текста (</w:t>
      </w:r>
      <w:r w:rsidRPr="007176DE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t>культура, природа, ценности, памятники, исторический этап, литературный язык, нация, память, духовный мир</w:t>
      </w: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и др.).</w:t>
      </w:r>
      <w:proofErr w:type="gramEnd"/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proofErr w:type="gramStart"/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2) Использование метафор (</w:t>
      </w:r>
      <w:r w:rsidRPr="007176DE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t>…между экологией природы и экологией культуры не может быть непроходимой пропасти; ключ к пониманию духовного мира</w:t>
      </w: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); антонимов (</w:t>
      </w:r>
      <w:r w:rsidRPr="007176DE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t>свой−чужой</w:t>
      </w: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), сравнения (</w:t>
      </w:r>
      <w:r w:rsidRPr="007176DE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t>Как всякое живое на Земле не может мириться со своей смертью, так и живая нация не может смириться с деградацией своего языка</w:t>
      </w: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.) способствует эмоциональности, выразительности изложения, помогает передать авторскую оценку описываемым явлениям.</w:t>
      </w:r>
      <w:proofErr w:type="gramEnd"/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3) Текст содержит грамматические особенности, характерные для письменной речи: отглагольные существительные (</w:t>
      </w:r>
      <w:r w:rsidRPr="007176DE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t>взаимодействие, вклад, утраты, различие, достижения</w:t>
      </w: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и др.), конструкции с существительными в родительном падеже (</w:t>
      </w:r>
      <w:r w:rsidRPr="007176DE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t>между экологией природы и экологией культуры, свидетельством уровня духовного развития народа, к пониманию духовного мира</w:t>
      </w: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и др.).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4) Выразительность текста обеспечивается синтаксическими средствами, среди которых — ряды однородных членов предложения, инверсия, вводные слова.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5) Текст относится к научному стилю речи, так как основные цели автора — сообщить информацию, имеющую практическое значение, дать чёткие инструкции.</w:t>
      </w:r>
    </w:p>
    <w:p w:rsidR="007176DE" w:rsidRPr="007176DE" w:rsidRDefault="007176DE" w:rsidP="00717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i/>
          <w:color w:val="000000"/>
          <w:szCs w:val="18"/>
          <w:lang w:eastAsia="ru-RU"/>
        </w:rPr>
        <w:t>Экология — это наука о взаимодействии живых организмов и их сообществ между собой и со средой, в которой они обитают. Эти взаимоотношения изучают самые разные науки: биология и химия, астрономия и космология, математика и философия</w:t>
      </w:r>
      <w:proofErr w:type="gramStart"/>
      <w:r w:rsidRPr="007176DE">
        <w:rPr>
          <w:rFonts w:ascii="Times New Roman" w:eastAsia="Times New Roman" w:hAnsi="Times New Roman" w:cs="Times New Roman"/>
          <w:i/>
          <w:color w:val="000000"/>
          <w:szCs w:val="18"/>
          <w:lang w:eastAsia="ru-RU"/>
        </w:rPr>
        <w:t>.</w:t>
      </w:r>
      <w:proofErr w:type="gramEnd"/>
      <w:r w:rsidRPr="007176DE">
        <w:rPr>
          <w:rFonts w:ascii="Times New Roman" w:eastAsia="Times New Roman" w:hAnsi="Times New Roman" w:cs="Times New Roman"/>
          <w:i/>
          <w:color w:val="000000"/>
          <w:szCs w:val="18"/>
          <w:lang w:eastAsia="ru-RU"/>
        </w:rPr>
        <w:t> &lt;…&gt; </w:t>
      </w:r>
      <w:proofErr w:type="gramStart"/>
      <w:r w:rsidRPr="007176DE">
        <w:rPr>
          <w:rFonts w:ascii="Times New Roman" w:eastAsia="Times New Roman" w:hAnsi="Times New Roman" w:cs="Times New Roman"/>
          <w:i/>
          <w:color w:val="000000"/>
          <w:szCs w:val="18"/>
          <w:lang w:eastAsia="ru-RU"/>
        </w:rPr>
        <w:t>о</w:t>
      </w:r>
      <w:proofErr w:type="gramEnd"/>
      <w:r w:rsidRPr="007176DE">
        <w:rPr>
          <w:rFonts w:ascii="Times New Roman" w:eastAsia="Times New Roman" w:hAnsi="Times New Roman" w:cs="Times New Roman"/>
          <w:i/>
          <w:color w:val="000000"/>
          <w:szCs w:val="18"/>
          <w:lang w:eastAsia="ru-RU"/>
        </w:rPr>
        <w:t>ни вносят свой вклад в экологию, которая сегодня разделилась на ряд самостоятельных дисциплин: общую экологию, агроэкологию, гидроэкологию, экологию человека и т. д.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i/>
          <w:color w:val="000000"/>
          <w:szCs w:val="18"/>
          <w:lang w:eastAsia="ru-RU"/>
        </w:rPr>
        <w:t>Активно формируется в наши дни экология культуры, или духовная экология. Конечно, между экологией природы и экологией культуры не может быть непроходимой пропасти, вместе с тем между ними есть большое различие. Утраты в природе до известных пределов восстановимы. Иное дело — ценности культурные и нравственные. Они или восстанавливаются с большим трудом, или вовсе исчезают, как, скажем, разрушенные памятники, сгоревшие книги, рукописи…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i/>
          <w:color w:val="000000"/>
          <w:szCs w:val="18"/>
          <w:lang w:eastAsia="ru-RU"/>
        </w:rPr>
        <w:t>Если культура — это совокупность достижений общества в области науки, просвещения, искусства, то закрепляются эти достижения, как правило, в языке, в Слове. Возникнув на определённом историческом этапе, литературный язык сам по себе служит свидетельством уровня духовного развития народа, общества. Как всякое живое на Земле не может мириться со своей смертью, так и живая нация не может смириться с деградацией своего языка. Ведь язык — это и ОСНОВА национальной памяти, и ключ к пониманию духовного мира, своего и чужого.</w:t>
      </w:r>
    </w:p>
    <w:p w:rsidR="007176DE" w:rsidRPr="007176DE" w:rsidRDefault="007176DE" w:rsidP="00717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</w:t>
      </w:r>
    </w:p>
    <w:p w:rsidR="007176DE" w:rsidRPr="007176DE" w:rsidRDefault="007176DE" w:rsidP="00717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t>(По Л. И. Скворцову)</w:t>
      </w:r>
    </w:p>
    <w:p w:rsidR="007176DE" w:rsidRPr="007176DE" w:rsidRDefault="007176DE" w:rsidP="007176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2. Задание 2 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Самостоятельно подберите определительное местоимение, которое должно стоять на месте пропуска в третьем предложении текста. Запишите это местоимение.</w:t>
      </w:r>
    </w:p>
    <w:p w:rsidR="007176DE" w:rsidRPr="007176DE" w:rsidRDefault="007176DE" w:rsidP="00717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7176DE" w:rsidRPr="007176DE" w:rsidRDefault="007176DE" w:rsidP="007176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3. Задание 3 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Прочитайте фрагмент словарной статьи, в которой приводятся значения слова, выделенного в последнем предложении текста. Определите значение, в котором это слово употреблено в тексте. Выпишите цифру, соответствующую этому значению в приведённом фрагменте словарной статьи.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ОСНОВА</w:t>
      </w: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, </w:t>
      </w:r>
      <w:proofErr w:type="gramStart"/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—ы</w:t>
      </w:r>
      <w:proofErr w:type="gramEnd"/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, ж.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1) Опорная часть предмета, сооружения; основание. </w:t>
      </w:r>
      <w:r w:rsidRPr="007176DE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t>Железобетонная основа конструкции.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2) Источник; главное, на чём строится что-нибудь, что является сущностью чего-нибудь. Э</w:t>
      </w:r>
      <w:r w:rsidRPr="007176DE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t>кономическая основа общества.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3) </w:t>
      </w:r>
      <w:r w:rsidRPr="007176DE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t>мн. ч.</w:t>
      </w: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Исходные, главные положения чего-нибудь. </w:t>
      </w:r>
      <w:r w:rsidRPr="007176DE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t>Основы экономических знаний.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lastRenderedPageBreak/>
        <w:t>4) В значении предлога с родительным падежом; опираясь на что-нибудь, в соответствии с чем-нибудь, имея что-нибудь в качестве исходного пункта. </w:t>
      </w:r>
      <w:r w:rsidRPr="007176DE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t>Действовать на основе инструкции.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5) Существенный признак, по которому распределяются явления, понятия. </w:t>
      </w:r>
      <w:r w:rsidRPr="007176DE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t>Единая основа классификации.</w:t>
      </w:r>
    </w:p>
    <w:p w:rsidR="007176DE" w:rsidRPr="00D67E4B" w:rsidRDefault="007176DE" w:rsidP="007176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</w:pPr>
    </w:p>
    <w:p w:rsidR="007176DE" w:rsidRPr="007176DE" w:rsidRDefault="007176DE" w:rsidP="007176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</w:pPr>
      <w:r w:rsidRPr="00D67E4B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 xml:space="preserve">4. </w:t>
      </w:r>
      <w:r w:rsidRPr="007176DE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Задание 4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В одном из приведённых ниже слов допущена ошибка в постановке ударения: </w:t>
      </w:r>
      <w:r w:rsidRPr="007176DE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НЕВЕРНО</w:t>
      </w: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выделена буква, обозначающая ударный гласный звук. Выпишите это слово.</w:t>
      </w:r>
    </w:p>
    <w:p w:rsidR="007176DE" w:rsidRPr="007176DE" w:rsidRDefault="007176DE" w:rsidP="00717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</w:t>
      </w:r>
    </w:p>
    <w:p w:rsidR="007176DE" w:rsidRPr="007176DE" w:rsidRDefault="007176DE" w:rsidP="00717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сверлИт</w:t>
      </w:r>
    </w:p>
    <w:p w:rsidR="007176DE" w:rsidRPr="007176DE" w:rsidRDefault="007176DE" w:rsidP="00717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красИвее</w:t>
      </w:r>
    </w:p>
    <w:p w:rsidR="007176DE" w:rsidRPr="007176DE" w:rsidRDefault="007176DE" w:rsidP="00717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занялА</w:t>
      </w:r>
    </w:p>
    <w:p w:rsidR="007176DE" w:rsidRPr="007176DE" w:rsidRDefault="007176DE" w:rsidP="00717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начАв</w:t>
      </w:r>
    </w:p>
    <w:p w:rsidR="007176DE" w:rsidRPr="00D67E4B" w:rsidRDefault="007176DE" w:rsidP="00717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грАжданство</w:t>
      </w:r>
    </w:p>
    <w:p w:rsidR="007176DE" w:rsidRPr="007176DE" w:rsidRDefault="007176DE" w:rsidP="00717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7176DE" w:rsidRPr="007176DE" w:rsidRDefault="007176DE" w:rsidP="007176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5. Задание 5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В одном из приведённых ниже предложений </w:t>
      </w:r>
      <w:r w:rsidRPr="007176DE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НЕВЕРНО</w:t>
      </w: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употреблено выделенное слово. </w:t>
      </w:r>
      <w:r w:rsidRPr="007176DE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Исправьте лексическую ошибку, подобрав к выделенному слову пароним.</w:t>
      </w: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Запишите подобранное слово.</w:t>
      </w:r>
    </w:p>
    <w:p w:rsidR="007176DE" w:rsidRPr="007176DE" w:rsidRDefault="007176DE" w:rsidP="00717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ПАМЯТЛИВЫЕ места нашего города привлекают местных жителей и туристов, так как являются частью истории нашей страны.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Предварительное изучение ЛЕДОВОЙ обстановки в северных морях помогает избежать многих проблем в районе Крайнего Севера.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За годы пребывания в Италии композитор создал ряд оперных произведений, имевших у ПРИЗНАТЕЛЬНЫХ слушателей большой успех.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ОТБОРОЧНЫЙ тур чемпионата Европы по футболу прошёл в столице Великобритании — родине этого вида спорта.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В ПРОДУКТОВОЙ корзине жителя современного мегаполиса обязательно должны быть овощи и фрукты.</w:t>
      </w:r>
    </w:p>
    <w:p w:rsidR="007176DE" w:rsidRPr="00D67E4B" w:rsidRDefault="007176DE" w:rsidP="007176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</w:pPr>
    </w:p>
    <w:p w:rsidR="007176DE" w:rsidRPr="007176DE" w:rsidRDefault="007176DE" w:rsidP="007176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6. Задание 6 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Отредактируйте предложение: исправьте лексическую ошибку, </w:t>
      </w:r>
      <w:r w:rsidRPr="007176DE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исключив лишнее слово</w:t>
      </w: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. Выпишите это слово.</w:t>
      </w:r>
    </w:p>
    <w:p w:rsidR="007176DE" w:rsidRPr="007176DE" w:rsidRDefault="007176DE" w:rsidP="00717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Посев семян хвойных пород необходимо проводить в очень оптимальные сроки, когда почва влажная и температура её верхних слоёв достигает 6−8</w:t>
      </w:r>
      <w:proofErr w:type="gramStart"/>
      <w:r w:rsidRPr="007176DE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 °С</w:t>
      </w:r>
      <w:proofErr w:type="gramEnd"/>
      <w:r w:rsidRPr="007176DE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 — для кедра и 8−10 °С — для ели и пихты.</w:t>
      </w:r>
    </w:p>
    <w:p w:rsidR="007176DE" w:rsidRPr="00D67E4B" w:rsidRDefault="007176DE" w:rsidP="007176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</w:pPr>
    </w:p>
    <w:p w:rsidR="007176DE" w:rsidRPr="007176DE" w:rsidRDefault="007176DE" w:rsidP="007176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7. Задание 7 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В одном из выделенных ниже слов допущена ошибка в образовании формы слова. </w:t>
      </w:r>
      <w:r w:rsidRPr="007176DE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Исправьте ошибку</w:t>
      </w: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и запишите слово правильно.</w:t>
      </w:r>
    </w:p>
    <w:p w:rsidR="007176DE" w:rsidRPr="007176DE" w:rsidRDefault="007176DE" w:rsidP="00717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proofErr w:type="gramStart"/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у</w:t>
      </w:r>
      <w:proofErr w:type="gramEnd"/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рожай ПОМИДОРОВ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БЛИЖАЙШАЯ станция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у наших ВОРОТ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нет ПОЛТОРАСТА рублей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детские ДОКТОРА</w:t>
      </w:r>
    </w:p>
    <w:p w:rsidR="007176DE" w:rsidRDefault="007176DE" w:rsidP="007176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</w:p>
    <w:p w:rsidR="007176DE" w:rsidRPr="007176DE" w:rsidRDefault="007176DE" w:rsidP="007176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8. Задание 8 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7176DE" w:rsidRPr="007176DE" w:rsidRDefault="007176DE" w:rsidP="00717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76DE" w:rsidRPr="00D850DE" w:rsidTr="00EC07B0">
        <w:tc>
          <w:tcPr>
            <w:tcW w:w="4785" w:type="dxa"/>
          </w:tcPr>
          <w:p w:rsidR="007176DE" w:rsidRPr="00D850DE" w:rsidRDefault="007176DE" w:rsidP="00EC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0D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ГРАММАТИЧЕСКИЕ ОШИБКИ</w:t>
            </w:r>
            <w:r w:rsidRPr="00D850D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 </w:t>
            </w:r>
            <w:r w:rsidRPr="00D850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  <w:t> </w:t>
            </w:r>
            <w:r w:rsidRPr="00D850D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 </w:t>
            </w:r>
          </w:p>
        </w:tc>
        <w:tc>
          <w:tcPr>
            <w:tcW w:w="4786" w:type="dxa"/>
          </w:tcPr>
          <w:p w:rsidR="007176DE" w:rsidRPr="00D850DE" w:rsidRDefault="007176DE" w:rsidP="00EC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0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ПРЕДЛОЖЕНИЯ</w:t>
            </w:r>
          </w:p>
        </w:tc>
      </w:tr>
      <w:tr w:rsidR="007176DE" w:rsidRPr="00D850DE" w:rsidTr="00EC07B0">
        <w:trPr>
          <w:trHeight w:val="1562"/>
        </w:trPr>
        <w:tc>
          <w:tcPr>
            <w:tcW w:w="4785" w:type="dxa"/>
          </w:tcPr>
          <w:p w:rsidR="007176DE" w:rsidRPr="007176DE" w:rsidRDefault="007176DE" w:rsidP="0071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нарушение в построении предложения с причастным оборотом</w:t>
            </w:r>
          </w:p>
          <w:p w:rsidR="007176DE" w:rsidRPr="007176DE" w:rsidRDefault="007176DE" w:rsidP="0071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DE">
              <w:rPr>
                <w:rFonts w:ascii="Times New Roman" w:hAnsi="Times New Roman" w:cs="Times New Roman"/>
                <w:sz w:val="24"/>
                <w:szCs w:val="24"/>
              </w:rPr>
              <w:t>Б) ошибка в построении сложноподчинённого предложения</w:t>
            </w:r>
          </w:p>
          <w:p w:rsidR="007176DE" w:rsidRPr="007176DE" w:rsidRDefault="007176DE" w:rsidP="0071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DE">
              <w:rPr>
                <w:rFonts w:ascii="Times New Roman" w:hAnsi="Times New Roman" w:cs="Times New Roman"/>
                <w:sz w:val="24"/>
                <w:szCs w:val="24"/>
              </w:rPr>
              <w:t>В) нарушение в построении предложения с несогласованным приложением</w:t>
            </w:r>
          </w:p>
          <w:p w:rsidR="007176DE" w:rsidRPr="007176DE" w:rsidRDefault="007176DE" w:rsidP="0071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DE">
              <w:rPr>
                <w:rFonts w:ascii="Times New Roman" w:hAnsi="Times New Roman" w:cs="Times New Roman"/>
                <w:sz w:val="24"/>
                <w:szCs w:val="24"/>
              </w:rPr>
              <w:t>Г) нарушение связи между подлежащим и сказуемым</w:t>
            </w:r>
          </w:p>
          <w:p w:rsidR="007176DE" w:rsidRPr="007176DE" w:rsidRDefault="007176DE" w:rsidP="0071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DE">
              <w:rPr>
                <w:rFonts w:ascii="Times New Roman" w:hAnsi="Times New Roman" w:cs="Times New Roman"/>
                <w:sz w:val="24"/>
                <w:szCs w:val="24"/>
              </w:rPr>
              <w:t>Д) неправильное употребление имени числительного</w:t>
            </w:r>
          </w:p>
          <w:p w:rsidR="007176DE" w:rsidRPr="00D850DE" w:rsidRDefault="007176DE" w:rsidP="0071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76DE" w:rsidRPr="007176DE" w:rsidRDefault="007176DE" w:rsidP="007176D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0"/>
              </w:rPr>
            </w:pPr>
            <w:r w:rsidRPr="007176DE">
              <w:rPr>
                <w:color w:val="000000"/>
                <w:sz w:val="22"/>
                <w:szCs w:val="20"/>
              </w:rPr>
              <w:t>1) Все выступающие твёрдо уверены в необходимости продолжить дискуссию после соответствующих экспериментов.</w:t>
            </w:r>
          </w:p>
          <w:p w:rsidR="007176DE" w:rsidRPr="007176DE" w:rsidRDefault="007176DE" w:rsidP="007176D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0"/>
              </w:rPr>
            </w:pPr>
            <w:r w:rsidRPr="007176DE">
              <w:rPr>
                <w:color w:val="000000"/>
                <w:sz w:val="22"/>
                <w:szCs w:val="20"/>
              </w:rPr>
              <w:t>2) О своём отношении к классической музыке В. П. Астафьев написал в очерке «Постскриптуме».</w:t>
            </w:r>
          </w:p>
          <w:p w:rsidR="007176DE" w:rsidRPr="007176DE" w:rsidRDefault="007176DE" w:rsidP="007176D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0"/>
              </w:rPr>
            </w:pPr>
            <w:r w:rsidRPr="007176DE">
              <w:rPr>
                <w:color w:val="000000"/>
                <w:sz w:val="22"/>
                <w:szCs w:val="20"/>
              </w:rPr>
              <w:t xml:space="preserve">3) Среди сподвижников молодого царя, прежде </w:t>
            </w:r>
            <w:proofErr w:type="gramStart"/>
            <w:r w:rsidRPr="007176DE">
              <w:rPr>
                <w:color w:val="000000"/>
                <w:sz w:val="22"/>
                <w:szCs w:val="20"/>
              </w:rPr>
              <w:t>хранившим</w:t>
            </w:r>
            <w:proofErr w:type="gramEnd"/>
            <w:r w:rsidRPr="007176DE">
              <w:rPr>
                <w:color w:val="000000"/>
                <w:sz w:val="22"/>
                <w:szCs w:val="20"/>
              </w:rPr>
              <w:t xml:space="preserve"> верность своему повелителю, послышался возмущённый ропот.</w:t>
            </w:r>
          </w:p>
          <w:p w:rsidR="007176DE" w:rsidRPr="007176DE" w:rsidRDefault="007176DE" w:rsidP="007176D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0"/>
              </w:rPr>
            </w:pPr>
            <w:r w:rsidRPr="007176DE">
              <w:rPr>
                <w:color w:val="000000"/>
                <w:sz w:val="22"/>
                <w:szCs w:val="20"/>
              </w:rPr>
              <w:t>4) Все, кто любит русскую культуру, знает имена великих поэтов и писателей: А.С Пушкина, И. С. Тургенева, Ф. М. Достоевского, Л. Н. Толстого.</w:t>
            </w:r>
          </w:p>
          <w:p w:rsidR="007176DE" w:rsidRPr="007176DE" w:rsidRDefault="007176DE" w:rsidP="007176D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0"/>
              </w:rPr>
            </w:pPr>
            <w:r w:rsidRPr="007176DE">
              <w:rPr>
                <w:color w:val="000000"/>
                <w:sz w:val="22"/>
                <w:szCs w:val="20"/>
              </w:rPr>
              <w:t>5) Тренер сказал нам о том, чтобы мы передали пловцам его распоряжение.</w:t>
            </w:r>
          </w:p>
          <w:p w:rsidR="007176DE" w:rsidRPr="007176DE" w:rsidRDefault="007176DE" w:rsidP="007176D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0"/>
              </w:rPr>
            </w:pPr>
            <w:r w:rsidRPr="007176DE">
              <w:rPr>
                <w:color w:val="000000"/>
                <w:sz w:val="22"/>
                <w:szCs w:val="20"/>
              </w:rPr>
              <w:t xml:space="preserve">6) </w:t>
            </w:r>
            <w:proofErr w:type="gramStart"/>
            <w:r w:rsidRPr="007176DE">
              <w:rPr>
                <w:color w:val="000000"/>
                <w:sz w:val="22"/>
                <w:szCs w:val="20"/>
              </w:rPr>
              <w:t>Пятерым медицинским сёстрам для</w:t>
            </w:r>
            <w:proofErr w:type="gramEnd"/>
            <w:r w:rsidRPr="007176DE">
              <w:rPr>
                <w:color w:val="000000"/>
                <w:sz w:val="22"/>
                <w:szCs w:val="20"/>
              </w:rPr>
              <w:t xml:space="preserve"> работы в новых условиях необходимо было пройти курсы повышения квалификации.</w:t>
            </w:r>
          </w:p>
          <w:p w:rsidR="007176DE" w:rsidRPr="007176DE" w:rsidRDefault="007176DE" w:rsidP="007176D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0"/>
              </w:rPr>
            </w:pPr>
            <w:r w:rsidRPr="007176DE">
              <w:rPr>
                <w:color w:val="000000"/>
                <w:sz w:val="22"/>
                <w:szCs w:val="20"/>
              </w:rPr>
              <w:t>7) А. С. Грибоедов в комедии «Горе от ума» затронул ту же тему, которую потом стали разрабатывать другие писатели-классики.</w:t>
            </w:r>
          </w:p>
          <w:p w:rsidR="007176DE" w:rsidRPr="007176DE" w:rsidRDefault="007176DE" w:rsidP="007176D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0"/>
              </w:rPr>
            </w:pPr>
            <w:r w:rsidRPr="007176DE">
              <w:rPr>
                <w:color w:val="000000"/>
                <w:sz w:val="22"/>
                <w:szCs w:val="20"/>
              </w:rPr>
              <w:t>8) Можно говорить о том, что уже на самом раннем этапе творчества психолингвист А. Р. Лурия предпринял первые шаги в разработке проблемы социальной обусловленности речевого развития.</w:t>
            </w:r>
          </w:p>
          <w:p w:rsidR="007176DE" w:rsidRDefault="007176DE" w:rsidP="007176D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176DE">
              <w:rPr>
                <w:color w:val="000000"/>
                <w:sz w:val="22"/>
                <w:szCs w:val="20"/>
              </w:rPr>
              <w:t>9) Комната, вместив в себя огромное количество мебели, не казалась тесной.</w:t>
            </w:r>
          </w:p>
          <w:p w:rsidR="007176DE" w:rsidRPr="00D850DE" w:rsidRDefault="007176DE" w:rsidP="0071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6DE" w:rsidRPr="007176DE" w:rsidRDefault="007176DE" w:rsidP="00717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7176DE" w:rsidRPr="007176DE" w:rsidRDefault="007176DE" w:rsidP="00717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 </w:t>
      </w:r>
    </w:p>
    <w:p w:rsidR="007176DE" w:rsidRPr="007176DE" w:rsidRDefault="007176DE" w:rsidP="007176DE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7176DE" w:rsidRPr="007176DE" w:rsidTr="007176D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76DE" w:rsidRPr="007176DE" w:rsidRDefault="007176DE" w:rsidP="007176D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76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76DE" w:rsidRPr="007176DE" w:rsidRDefault="007176DE" w:rsidP="007176D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76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76DE" w:rsidRPr="007176DE" w:rsidRDefault="007176DE" w:rsidP="007176D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76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76DE" w:rsidRPr="007176DE" w:rsidRDefault="007176DE" w:rsidP="007176D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76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76DE" w:rsidRPr="007176DE" w:rsidRDefault="007176DE" w:rsidP="007176D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76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</w:t>
            </w:r>
          </w:p>
        </w:tc>
      </w:tr>
      <w:tr w:rsidR="007176DE" w:rsidRPr="007176DE" w:rsidTr="007176D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76DE" w:rsidRPr="007176DE" w:rsidRDefault="007176DE" w:rsidP="007176DE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76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76DE" w:rsidRPr="007176DE" w:rsidRDefault="007176DE" w:rsidP="007176DE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76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76DE" w:rsidRPr="007176DE" w:rsidRDefault="007176DE" w:rsidP="007176DE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76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76DE" w:rsidRPr="007176DE" w:rsidRDefault="007176DE" w:rsidP="007176DE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76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76DE" w:rsidRPr="007176DE" w:rsidRDefault="007176DE" w:rsidP="007176DE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76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 </w:t>
            </w:r>
          </w:p>
        </w:tc>
      </w:tr>
    </w:tbl>
    <w:p w:rsidR="007176DE" w:rsidRDefault="007176DE" w:rsidP="007176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</w:p>
    <w:p w:rsidR="007176DE" w:rsidRPr="007176DE" w:rsidRDefault="007176DE" w:rsidP="007176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9. Задание 9 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7176DE" w:rsidRPr="007176DE" w:rsidRDefault="007176DE" w:rsidP="00717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1) гимназист, завещать, прикосновение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2) этикетка, тревожиться, происходить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3) возникновение, нежнейший (шёлк), побледневший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4) гористый, вишнёвый, передавать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5) передвигаться, изложение, </w:t>
      </w:r>
      <w:proofErr w:type="gramStart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минеральный</w:t>
      </w:r>
      <w:proofErr w:type="gramEnd"/>
    </w:p>
    <w:p w:rsidR="007176DE" w:rsidRDefault="007176DE" w:rsidP="007176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7176DE" w:rsidRPr="007176DE" w:rsidRDefault="007176DE" w:rsidP="007176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10. Задание 10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7176DE" w:rsidRPr="007176DE" w:rsidRDefault="007176DE" w:rsidP="00717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1) без</w:t>
      </w:r>
      <w:proofErr w:type="gramStart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..</w:t>
      </w:r>
      <w:proofErr w:type="gramEnd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нициативный, вз..скать, роз..грыш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2) обе..доленный, чере..чур, не..</w:t>
      </w:r>
      <w:proofErr w:type="gramStart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держанный</w:t>
      </w:r>
      <w:proofErr w:type="gramEnd"/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3) пр</w:t>
      </w:r>
      <w:proofErr w:type="gramStart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..</w:t>
      </w:r>
      <w:proofErr w:type="gramEnd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бить (гвоздь), пр..клеить (на бумагу), пр..брежный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4) арх</w:t>
      </w:r>
      <w:proofErr w:type="gramStart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..</w:t>
      </w:r>
      <w:proofErr w:type="gramEnd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важный, ант..художественный, д..сквалификация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5) поз</w:t>
      </w:r>
      <w:proofErr w:type="gramStart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..</w:t>
      </w:r>
      <w:proofErr w:type="gramEnd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прошлый (год), с..путствовать, р..зослать (письма)</w:t>
      </w:r>
    </w:p>
    <w:p w:rsidR="007176DE" w:rsidRDefault="007176DE" w:rsidP="007176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7176DE" w:rsidRPr="007176DE" w:rsidRDefault="007176DE" w:rsidP="007176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11. Задание 11 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7176DE" w:rsidRPr="007176DE" w:rsidRDefault="007176DE" w:rsidP="00717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1) затм</w:t>
      </w:r>
      <w:proofErr w:type="gramStart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..</w:t>
      </w:r>
      <w:proofErr w:type="gramEnd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вать, подароч..к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2) усидч</w:t>
      </w:r>
      <w:proofErr w:type="gramStart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..</w:t>
      </w:r>
      <w:proofErr w:type="gramEnd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вый, ненавид..ли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3) аплодир</w:t>
      </w:r>
      <w:proofErr w:type="gramStart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..</w:t>
      </w:r>
      <w:proofErr w:type="gramEnd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вать, издавн..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4) никел..вый, </w:t>
      </w:r>
      <w:proofErr w:type="gramStart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наста..вать</w:t>
      </w:r>
      <w:proofErr w:type="gramEnd"/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5) солом</w:t>
      </w:r>
      <w:proofErr w:type="gramStart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..</w:t>
      </w:r>
      <w:proofErr w:type="gramEnd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нка, разборч..вый</w:t>
      </w:r>
    </w:p>
    <w:p w:rsidR="007176DE" w:rsidRDefault="007176DE" w:rsidP="007176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7176DE" w:rsidRPr="007176DE" w:rsidRDefault="007176DE" w:rsidP="007176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12. Задание 12 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7176DE" w:rsidRPr="007176DE" w:rsidRDefault="007176DE" w:rsidP="00717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1) намаж</w:t>
      </w:r>
      <w:proofErr w:type="gramStart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..</w:t>
      </w:r>
      <w:proofErr w:type="gramEnd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шь, накле..вший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2) рассмотр</w:t>
      </w:r>
      <w:proofErr w:type="gramStart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..</w:t>
      </w:r>
      <w:proofErr w:type="gramEnd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шь, оконч..вший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3) подремл</w:t>
      </w:r>
      <w:proofErr w:type="gramStart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..</w:t>
      </w:r>
      <w:proofErr w:type="gramEnd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шь, определя..мый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4) подпрыгн</w:t>
      </w:r>
      <w:proofErr w:type="gramStart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..</w:t>
      </w:r>
      <w:proofErr w:type="gramEnd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шь, невид..мый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5) кол..щийся (предмет), (льды) та..</w:t>
      </w:r>
      <w:proofErr w:type="gramStart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т</w:t>
      </w:r>
      <w:proofErr w:type="gramEnd"/>
    </w:p>
    <w:p w:rsidR="007176DE" w:rsidRDefault="007176DE" w:rsidP="007176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7176DE" w:rsidRPr="007176DE" w:rsidRDefault="007176DE" w:rsidP="007176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13. Задание 13 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Определите предложение, в котором НЕ с выделенным словом пишется </w:t>
      </w:r>
      <w:r w:rsidRPr="007176DE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СЛИТНО</w:t>
      </w: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 Раскройте скобки и выпишите это слово.</w:t>
      </w:r>
    </w:p>
    <w:p w:rsidR="007176DE" w:rsidRPr="007176DE" w:rsidRDefault="007176DE" w:rsidP="00717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Сегодня, когда опреснение морской воды стало экономически затратным и (НЕ</w:t>
      </w:r>
      <w:proofErr w:type="gramStart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)П</w:t>
      </w:r>
      <w:proofErr w:type="gramEnd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ОЗВОЛЯЕТ обеспечить питьевой водой все районы Земли, в качестве выхода предлагается проект получения воды при растапливании айсбергов.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(НЕ</w:t>
      </w:r>
      <w:proofErr w:type="gramStart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)О</w:t>
      </w:r>
      <w:proofErr w:type="gramEnd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СОЗНАВАЯ до конца сути важнейших правил коммуникации, многие люди знакомы с ними на словах, забывая о том, что их необходимо использовать каждый день в общении с другими людьми.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Далеко (НЕ</w:t>
      </w:r>
      <w:proofErr w:type="gramStart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)П</w:t>
      </w:r>
      <w:proofErr w:type="gramEnd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РОСТО самостоятельно освоить технологию обработки металла и получить профессию кузнеца.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Я не любитель романтических комедий и лёгких мелодрам, поэтому фильм я так и (НЕ</w:t>
      </w:r>
      <w:proofErr w:type="gramStart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)Д</w:t>
      </w:r>
      <w:proofErr w:type="gramEnd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ОСМОТРЕЛ до конца.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Стоит выйти на крыльцо, как осень окружит тебя и начнёт настойчиво дышать в лицо холодноватою свежестью своих загадочных чёрных пространств, горьким запахом первого тонкого льда, сковавшего к ночи (НЕ</w:t>
      </w:r>
      <w:proofErr w:type="gramStart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)П</w:t>
      </w:r>
      <w:proofErr w:type="gramEnd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ОДВИЖНЫЕ воды.</w:t>
      </w:r>
    </w:p>
    <w:p w:rsidR="007176DE" w:rsidRDefault="007176DE" w:rsidP="007176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7176DE" w:rsidRPr="007176DE" w:rsidRDefault="007176DE" w:rsidP="007176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14. Задание 14 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Определите предложение, в котором оба выделенных слова пишутся </w:t>
      </w:r>
      <w:r w:rsidRPr="007176DE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СЛИТНО</w:t>
      </w: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 Раскройте скобки и выпишите эти два слова.</w:t>
      </w:r>
    </w:p>
    <w:p w:rsidR="007176DE" w:rsidRPr="007176DE" w:rsidRDefault="007176DE" w:rsidP="00717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Значение многозначного слова конкретизируется в тексте, (ПРИ</w:t>
      </w:r>
      <w:proofErr w:type="gramStart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)Ч</w:t>
      </w:r>
      <w:proofErr w:type="gramEnd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ЁМ некоторые слова только в данном тексте могут обозначать одно и ТО(ЖЕ) понятие.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ЧТ</w:t>
      </w:r>
      <w:proofErr w:type="gramStart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О(</w:t>
      </w:r>
      <w:proofErr w:type="gramEnd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БЫ) ни утверждали критики, Л. Н. Толстой увидел в личности Наполеона проявление несвободы, ТАК(КАК) подлинная свобода, по мнению классика, предполагает добровольное подчинение «высшей цели».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(НА</w:t>
      </w:r>
      <w:proofErr w:type="gramStart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)В</w:t>
      </w:r>
      <w:proofErr w:type="gramEnd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СТРЕЧУ медленно, тяжело громыхая, двигался гружёный состав, а (В)ДАЛИ тянулся ещё один.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(НА</w:t>
      </w:r>
      <w:proofErr w:type="gramStart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)Р</w:t>
      </w:r>
      <w:proofErr w:type="gramEnd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ЯДУ с картинами на современные темы большое место в творчестве И. Е. Репина занимает историческая живопись, к которой он периодически возвращался (В)ТЕЧЕНИЕ всей своей жизни.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Когда (НА</w:t>
      </w:r>
      <w:proofErr w:type="gramStart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)К</w:t>
      </w:r>
      <w:proofErr w:type="gramEnd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ОНЕЦ солнце в марте стало сильно пригревать, большие радужные капли начали падать с крыш, покрытых снегом, (КАК)БУДТО полились радостные весенние слёзы.</w:t>
      </w:r>
    </w:p>
    <w:p w:rsidR="007176DE" w:rsidRDefault="007176DE" w:rsidP="007176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7176DE" w:rsidRPr="007176DE" w:rsidRDefault="007176DE" w:rsidP="007176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15. Задание 15 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Укажите все цифры, на месте которых пишется </w:t>
      </w:r>
      <w:r w:rsidRPr="007176DE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НН</w:t>
      </w: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7176DE" w:rsidRPr="007176DE" w:rsidRDefault="007176DE" w:rsidP="00717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7176DE" w:rsidRPr="007176DE" w:rsidRDefault="007176DE" w:rsidP="007176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Обстановка комнаты скромная: деревя(1)ая кровать; у окна — </w:t>
      </w:r>
      <w:proofErr w:type="gramStart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письме</w:t>
      </w:r>
      <w:proofErr w:type="gramEnd"/>
      <w:r w:rsidRPr="007176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(2)ый стол для занятий; огромный сундук, обитый кожей и кова(3)ым железом, и удивительный ларчик, оклее(4)ый резной костью.</w:t>
      </w:r>
    </w:p>
    <w:p w:rsidR="00B8172F" w:rsidRPr="007176DE" w:rsidRDefault="00B8172F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B8172F" w:rsidRPr="0071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99"/>
    <w:rsid w:val="000C5A99"/>
    <w:rsid w:val="007176DE"/>
    <w:rsid w:val="00B8172F"/>
    <w:rsid w:val="00D6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71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71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4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6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583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0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8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0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42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287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9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80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3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30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1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040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1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30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1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231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8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91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6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340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71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97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8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6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8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84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47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64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6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8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0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17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4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938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7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97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1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825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0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38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19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1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03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2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9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3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8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9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0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26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1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56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3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17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4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1557</Words>
  <Characters>8876</Characters>
  <Application>Microsoft Office Word</Application>
  <DocSecurity>0</DocSecurity>
  <Lines>73</Lines>
  <Paragraphs>20</Paragraphs>
  <ScaleCrop>false</ScaleCrop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2022-03-29T15:56:00Z</dcterms:created>
  <dcterms:modified xsi:type="dcterms:W3CDTF">2022-03-29T16:01:00Z</dcterms:modified>
</cp:coreProperties>
</file>