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45" w:rsidRDefault="00412045" w:rsidP="00412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2045" w:rsidRDefault="00412045" w:rsidP="00412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о работе</w:t>
      </w:r>
    </w:p>
    <w:p w:rsidR="00412045" w:rsidRDefault="00412045" w:rsidP="004120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спортивного клуба «37»</w:t>
      </w:r>
    </w:p>
    <w:p w:rsidR="00412045" w:rsidRDefault="00412045" w:rsidP="0041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- средняя общеобразовательная школа № 37 г.Орла</w:t>
      </w:r>
    </w:p>
    <w:p w:rsidR="00412045" w:rsidRDefault="00412045" w:rsidP="0041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2023-2024 учебный год.</w:t>
      </w:r>
      <w:bookmarkStart w:id="0" w:name="_GoBack"/>
      <w:bookmarkEnd w:id="0"/>
    </w:p>
    <w:p w:rsidR="00412045" w:rsidRDefault="00412045" w:rsidP="004120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12045" w:rsidRDefault="00412045" w:rsidP="00412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Школьный спортивный клуб «37» (далее – ШСК)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</w:t>
      </w:r>
    </w:p>
    <w:p w:rsidR="00412045" w:rsidRDefault="00412045" w:rsidP="00412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37 г.Орла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ШСК  призван средствами физической культуры способствовать массовым занятиям, укреплению здоровья населения, организации активного досуга, устойчивой мотивации к занятиям физкультурой и спортом.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ШСК - это общественная организация учителей, учащихся и родителей, способствующая развитию физической культуры и спорта в школе. Замечательная идея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D0D0D"/>
          <w:sz w:val="28"/>
          <w:szCs w:val="28"/>
        </w:rPr>
        <w:t>ШСК  создан с целью организации спортивно-массовой и оздоровительной работы среди учащихся.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>Основные цели ШСК</w:t>
      </w:r>
      <w:r>
        <w:rPr>
          <w:color w:val="0D0D0D"/>
          <w:sz w:val="28"/>
          <w:szCs w:val="28"/>
        </w:rPr>
        <w:t> - развитие массовой физической культуры среди детей и подростков, содействие деятельности общеобразовательный школы и окружающего социума.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>Приоритетные задачи: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 Пропаганда здорового образа жизни, личностных и общественных ценностей физической культуры и спорта;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 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 Вовлечение занимающихся в систематические занятия физической культурой и спортом;.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 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 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 рамках деятельности ШСК проведены школьные спортивно-массовые оздоровительные мероприятия: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D0D0D"/>
          <w:sz w:val="28"/>
          <w:szCs w:val="28"/>
        </w:rPr>
        <w:t>-повышение уровня физической подготовленности и спортивных результатов с учетом индивидуальных особенностей и требований программ по видам спорта; профилактика вредных привычек и правонарушений;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lastRenderedPageBreak/>
        <w:t>Основные виды спорта</w:t>
      </w:r>
      <w:r>
        <w:rPr>
          <w:color w:val="0D0D0D"/>
          <w:sz w:val="28"/>
          <w:szCs w:val="28"/>
        </w:rPr>
        <w:t> в ШСК - волейбол, баскетбол ,футбол,дартц. настольный теннис, спортивное ореинтерование.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D0D0D"/>
          <w:sz w:val="28"/>
          <w:szCs w:val="28"/>
        </w:rPr>
        <w:t xml:space="preserve"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 </w:t>
      </w:r>
    </w:p>
    <w:p w:rsidR="00412045" w:rsidRDefault="00412045" w:rsidP="0041204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учреждении обучается 1487 учеников, 4 учителя физической культуры, которые участвуют в Днях здоровья, соревнованиях, спортивно-массовых мероприятиях.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в секциях и кружках занимается 140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школы работают спортивные секции: баскетбол(2 возрастных группы),  футбол (2 группы) настольный теннис спортивное ориентирование.     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привлечения «новых» членов ШСК из числа родителей остается актуальной и в этом году. Планируем в следующем году в сентябре на организационных родительских собраниях выступить с целью информировать родителей о работе клуба ШСК, расписании работы секций, о проведении массовых мероприятий, где родители могут принять непосредственное участие.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 были проведены следующие мероприятия :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9440" w:type="dxa"/>
        <w:tblInd w:w="-108" w:type="dxa"/>
        <w:shd w:val="clear" w:color="auto" w:fill="FFFFFF"/>
        <w:tblLook w:val="04A0"/>
      </w:tblPr>
      <w:tblGrid>
        <w:gridCol w:w="597"/>
        <w:gridCol w:w="7220"/>
        <w:gridCol w:w="1623"/>
      </w:tblGrid>
      <w:tr w:rsidR="00412045" w:rsidTr="00412045">
        <w:trPr>
          <w:trHeight w:val="22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412045" w:rsidTr="00412045">
        <w:trPr>
          <w:trHeight w:val="44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«Президентские состязания» </w:t>
            </w:r>
          </w:p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школьный этап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</w:tr>
      <w:tr w:rsidR="00412045" w:rsidTr="00412045">
        <w:trPr>
          <w:trHeight w:val="22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«Президентские спортивные игры» </w:t>
            </w:r>
          </w:p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школьный этап 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2045" w:rsidRDefault="00EC3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412045" w:rsidTr="00412045">
        <w:trPr>
          <w:trHeight w:val="213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Баскетболу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412045" w:rsidTr="00412045">
        <w:trPr>
          <w:trHeight w:val="22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футболу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412045" w:rsidTr="00412045">
        <w:trPr>
          <w:trHeight w:val="22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Спортивному ореинтировнию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412045" w:rsidTr="00412045">
        <w:trPr>
          <w:trHeight w:val="213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школьного этапа ГТО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412045" w:rsidTr="00412045">
        <w:trPr>
          <w:trHeight w:val="335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старты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</w:tr>
      <w:tr w:rsidR="00412045" w:rsidTr="00412045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конкурсов и соревнований в рамках проекта«Футбол в школе»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045" w:rsidRDefault="0041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</w:tr>
    </w:tbl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Стабильным осталось участие обучающихся в спортивных соревнованиях и спортивно-массовых мероприятиях, проводимых в нашем  районе. Это говорит о том, что дети хотят участвовать в соревнованиях, защищать честь школы. Благодаря разновозрастным командам, возникают дружеские отношения между девочками и мальчиками, малышами и старшеклассниками, воспитываются коммуникативные качества.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Анализируя результаты состязаний, можно сделать вывод, что на следующий год необходимо усилить работу в силовой, скоростной направленности во всех классах, планировать систематическую работу по гибкости, подтягиванию, сгибанию рук. Также, анализируя результаты творческого конкурса, можно сказать, что результат остаются стабильными.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  занимался не только организацией спортивной жизни школы, но и вёл просветительскую работу. Со дня его основания обновлялась информация в спортивном уголке: поздравлялись победители и призёры, рассказывались спортивные новости, интересные моменты соревнований и мероприятий, обновлялись фотоматериалы после соревнований, лучшие спортсмены школы, план и положения о проведении мероприятия, рекорды школы, стенд наград.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итог, можно сделать вывод, что работа ШСК организована на удовлетворительном уровне, поставленная цель была достигнута.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решены следующие задачи: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Сохранены условия для обеспечения улучшения здоровья детей и подростков.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2.Проведен контроль над организацией и проведением спортивных модулей в начальной школе, введён час по спортивному направлению в начальной школе.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деятельности клуба были выявлены следующие проблемы: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-нерациональное (по срокам) планирование мероприятий;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контроль за посещаемость спортивных секций детьми «группы риска».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Предложение: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1.Продолжить в текущем учебном году целенаправленную работу по вовлечению учащихся в работу ШСК, уделяя особое внимание учащимся «группы риска».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Проводить в 2024-2025 учебном году систематическую работу по подготовке учащихся, посещающих ШСК к спортивным соревнованиям муниципального, регионального уровней.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12045" w:rsidRDefault="00412045" w:rsidP="004120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ШСК «37»:                         П.П.Казаков</w:t>
      </w:r>
    </w:p>
    <w:p w:rsidR="00412045" w:rsidRDefault="00412045" w:rsidP="0041204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12045" w:rsidRDefault="00412045" w:rsidP="00412045"/>
    <w:p w:rsidR="00E12144" w:rsidRDefault="00E12144"/>
    <w:sectPr w:rsidR="00E12144" w:rsidSect="00E1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2045"/>
    <w:rsid w:val="00412045"/>
    <w:rsid w:val="00727C97"/>
    <w:rsid w:val="00E12144"/>
    <w:rsid w:val="00E12E9F"/>
    <w:rsid w:val="00EC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4775</Characters>
  <Application>Microsoft Office Word</Application>
  <DocSecurity>0</DocSecurity>
  <Lines>39</Lines>
  <Paragraphs>11</Paragraphs>
  <ScaleCrop>false</ScaleCrop>
  <Company>Microsoft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5</cp:revision>
  <dcterms:created xsi:type="dcterms:W3CDTF">2024-08-23T06:52:00Z</dcterms:created>
  <dcterms:modified xsi:type="dcterms:W3CDTF">2024-08-23T06:52:00Z</dcterms:modified>
</cp:coreProperties>
</file>