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6D" w:rsidRDefault="0082176D" w:rsidP="0082176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Памятка для участника школьного этапа всероссийской олимпиады школьников на платформе «Сириус.Курсы»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можете принять участие в любое удобное для вас время с 8:00 до 22:00 в день проведения тура.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Получите у своего учителя, классного руководителя или школьного координатора индивидуальные коды для участия и сохраните их.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каждого предмета необходимо получить свой код участника.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  <w:contextualSpacing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Для того чтобы принять участие в олимпиаде, необходимо в день проведения тура перейти на сайт</w:t>
      </w:r>
      <w:r>
        <w:rPr>
          <w:rFonts w:ascii="Arial" w:hAnsi="Arial" w:cs="Arial"/>
          <w:color w:val="000000"/>
        </w:rPr>
        <w:t> </w:t>
      </w:r>
      <w:hyperlink r:id="rId4" w:history="1">
        <w:r>
          <w:rPr>
            <w:rStyle w:val="a3"/>
            <w:rFonts w:ascii="Arial" w:hAnsi="Arial" w:cs="Arial"/>
            <w:color w:val="4A759D"/>
          </w:rPr>
          <w:t>uts.sirius.online</w:t>
        </w:r>
      </w:hyperlink>
      <w:r>
        <w:rPr>
          <w:rFonts w:ascii="Arial" w:hAnsi="Arial" w:cs="Arial"/>
          <w:color w:val="000000"/>
        </w:rPr>
        <w:t> 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и ввести код участника. 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Коды станут активными не ранее, чем в 7:00 дня проведения тура по местному времени. До этого времени тестирующая система будет выдавать сообщение «Неверный код участника. Попробуйте ещё раз».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</w:pPr>
      <w:r>
        <w:rPr>
          <w:rFonts w:eastAsiaTheme="minorHAnsi"/>
          <w:sz w:val="22"/>
          <w:szCs w:val="22"/>
          <w:lang w:eastAsia="en-US"/>
        </w:rPr>
        <w:t>Обращаем ваше внимание, что все коды корректны и не содержат ошибок! Если в день проведения тура участник видит сообщение о неверном коде, то необходимо проверить правильность ввода кода ещё раз (отсутствие лишних пробелов, в том числе в конце кодов, правильность написания символов и т.д.).</w:t>
      </w:r>
    </w:p>
    <w:p w:rsidR="0082176D" w:rsidRDefault="0082176D" w:rsidP="0082176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eastAsiaTheme="minorHAnsi"/>
          <w:sz w:val="22"/>
          <w:szCs w:val="22"/>
          <w:lang w:eastAsia="en-US"/>
        </w:rPr>
        <w:t>Участники могут ознакомиться с интерфейсом системы в разделе</w:t>
      </w:r>
      <w:r>
        <w:rPr>
          <w:rFonts w:ascii="Arial" w:hAnsi="Arial" w:cs="Arial"/>
          <w:color w:val="000000"/>
        </w:rPr>
        <w:t> </w:t>
      </w:r>
      <w:hyperlink r:id="rId5" w:anchor="memo" w:history="1">
        <w:r>
          <w:rPr>
            <w:rStyle w:val="a3"/>
            <w:rFonts w:ascii="Arial" w:hAnsi="Arial" w:cs="Arial"/>
            <w:color w:val="4A759D"/>
          </w:rPr>
          <w:t>«Участникам»</w:t>
        </w:r>
      </w:hyperlink>
      <w:r>
        <w:rPr>
          <w:rFonts w:ascii="Arial" w:hAnsi="Arial" w:cs="Arial"/>
          <w:color w:val="000000"/>
        </w:rPr>
        <w:t> </w:t>
      </w:r>
      <w:r>
        <w:rPr>
          <w:rFonts w:eastAsiaTheme="minorHAnsi"/>
          <w:sz w:val="22"/>
          <w:szCs w:val="22"/>
          <w:lang w:eastAsia="en-US"/>
        </w:rPr>
        <w:t>на сайте школьного этапа</w:t>
      </w:r>
      <w:r>
        <w:rPr>
          <w:rFonts w:ascii="Arial" w:hAnsi="Arial" w:cs="Arial"/>
          <w:color w:val="000000"/>
        </w:rPr>
        <w:t> </w:t>
      </w:r>
      <w:hyperlink r:id="rId6" w:history="1">
        <w:r>
          <w:rPr>
            <w:rStyle w:val="a3"/>
            <w:rFonts w:ascii="Arial" w:hAnsi="Arial" w:cs="Arial"/>
            <w:color w:val="4A759D"/>
          </w:rPr>
          <w:t>siriusolymp.ru</w:t>
        </w:r>
      </w:hyperlink>
      <w:r>
        <w:rPr>
          <w:rFonts w:ascii="Arial" w:hAnsi="Arial" w:cs="Arial"/>
          <w:color w:val="000000"/>
        </w:rPr>
        <w:t>.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получения кода участника не меняйтесь ими с друзьями, иначе ваши результаты будет невозможно идентифицировать. 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ЗАДАНИЯ</w:t>
      </w:r>
      <w:r>
        <w:rPr>
          <w:rFonts w:ascii="Times New Roman" w:hAnsi="Times New Roman" w:cs="Times New Roman"/>
        </w:rPr>
        <w:t>. Узнайте на сайте олимпиады siriusolymp.ru,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предмета.  Вы имеете право писать олимпиаду за класс старше, но не наоборот.  Для решения некоторых туров вам могут понадобятся дополнительные материалы. Ознакомиться с ними можно на предметных страницах, там же где будут расположены кнопки для входа в олимпиаду. Сделайте это заранее, чтобы подготовить все необходимое.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РАБОЧЕЕ МЕСТО ОЛИМПИАДНИКА</w:t>
      </w:r>
      <w:r>
        <w:rPr>
          <w:rFonts w:ascii="Times New Roman" w:hAnsi="Times New Roman" w:cs="Times New Roman"/>
        </w:rPr>
        <w:t xml:space="preserve"> .Если вы пишете олимпиаду вне школы, то позаботьтесь о том, чтобы во время участия у вас было заряженное устройство с устойчивым Интернет-соединением. Не забудьте взять ручку и черновик, а также дополнительные материалы, если они необходимы. Если у вас нет компьютера или ноутбука, то вы можете выполнять задания по математике, информатике (5–6 классы), физике, химии, биологии и астрономии с телефона, так как тестирующая система полностью адаптирована для мобильных устройств и планшетов. Для участия в туре по информатике для 7–11 классов вам понадобится компьютер или ноутбук с установленным языком программирования. Подробнее о требованиях по информатике смотрите на странице предмета.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ПРАВИЛА РАБОТЫ В СИСТЕМЕ</w:t>
      </w:r>
      <w:r>
        <w:rPr>
          <w:rFonts w:ascii="Times New Roman" w:hAnsi="Times New Roman" w:cs="Times New Roman"/>
        </w:rPr>
        <w:t xml:space="preserve"> После того как вы введете свой код участника, прочитаете приветственный текст и нажмете кнопку «Начать», стартует отсчет времени.  Остановить время нельзя, отсчёт продолжится, даже если вы выйдете из системы, выключите компьютер или у вас пропадет интернет. Каждый ответ к задаче необходимо сохранить. Кнопка «Сохранить» находится внизу страницы справа. Сохранять каждый ответ можно несколько раз. На проверку будут переданы только сохраненные ответы. В туре по информатике в задачах по программированию учитывается лучшее решение.  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отведенное на выполнение заданий истекло, то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 Олимпиада закончится по истечении отведенного времени или в 22:00 по местному времени. Несданные до 22:00 работы будут автоматически приняты и отправлены на проверку. Если на решение задач отводится час, то лучше приступить к выполнению не позднее 21:00. </w:t>
      </w:r>
    </w:p>
    <w:p w:rsidR="0082176D" w:rsidRDefault="0082176D" w:rsidP="008217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ПОСЛЕ ОЛИМПИАДЫ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В течение двух дней после дня проведения тура на сайте олимпиады siriusolymp.ru будут опубликованы текстовые разборы и видеоразборы заданий.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школе не ранее, чем через 14 дней после дня проведения тура. Разберите вместе с учителем вашу работу, используя текстовые и видеоразборы. Если после этого у вас остались вопросы по выставленным вам баллам, учитель сможет отправить их региональному координатору. Успехов!</w:t>
      </w:r>
    </w:p>
    <w:p w:rsidR="002165AB" w:rsidRDefault="002165AB">
      <w:bookmarkStart w:id="0" w:name="_GoBack"/>
      <w:bookmarkEnd w:id="0"/>
    </w:p>
    <w:sectPr w:rsidR="0021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36"/>
    <w:rsid w:val="00090E36"/>
    <w:rsid w:val="002165AB"/>
    <w:rsid w:val="008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1D2F-5998-43D6-BF4C-D5788809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7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participant" TargetMode="External"/><Relationship Id="rId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3774</Characters>
  <Application>Microsoft Office Word</Application>
  <DocSecurity>0</DocSecurity>
  <Lines>31</Lines>
  <Paragraphs>8</Paragraphs>
  <ScaleCrop>false</ScaleCrop>
  <Company>HP Inc.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2024-09-24T08:20:00Z</dcterms:created>
  <dcterms:modified xsi:type="dcterms:W3CDTF">2024-09-24T08:20:00Z</dcterms:modified>
</cp:coreProperties>
</file>