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47" w:rsidRDefault="001F5A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АКТ</w:t>
      </w:r>
    </w:p>
    <w:p w:rsidR="00A23C47" w:rsidRDefault="001F5A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готовности пищеблока и помещения для приема пищи к началу</w:t>
      </w:r>
    </w:p>
    <w:p w:rsidR="00A23C47" w:rsidRDefault="001F5AD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четверти 2024 – 2025 учебного года</w:t>
      </w:r>
    </w:p>
    <w:p w:rsidR="00A23C47" w:rsidRDefault="001F5ADC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>
        <w:rPr>
          <w:rFonts w:ascii="Times New Roman" w:eastAsia="DengXian" w:hAnsi="Times New Roman"/>
          <w:sz w:val="28"/>
          <w:szCs w:val="28"/>
          <w:u w:val="single"/>
        </w:rPr>
        <w:t>Муниципальном бюджетном общеобразовательном учреждение – средняя общеобразовательная школа №37 имени дважды Героя Советского  Союза маршала М.Е. Катукова города Орла</w:t>
      </w:r>
    </w:p>
    <w:p w:rsidR="00A23C47" w:rsidRDefault="001F5ADC">
      <w:pPr>
        <w:keepNext/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(наименование МБОО)</w:t>
      </w:r>
    </w:p>
    <w:p w:rsidR="00A23C47" w:rsidRPr="009F3630" w:rsidRDefault="001F5AD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проверки </w:t>
      </w:r>
      <w:r w:rsidRPr="009F363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9F3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января 2025 года</w:t>
      </w:r>
    </w:p>
    <w:p w:rsidR="00A23C47" w:rsidRDefault="001F5AD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комиссией в составе</w:t>
      </w:r>
    </w:p>
    <w:p w:rsidR="00A23C47" w:rsidRDefault="009F3630">
      <w:pPr>
        <w:widowControl w:val="0"/>
        <w:spacing w:after="0" w:line="220" w:lineRule="auto"/>
        <w:ind w:rightChars="-50" w:right="-110"/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Котова Н.В. – председатель</w:t>
      </w:r>
      <w:r w:rsidR="001F5ADC"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eastAsia="ru-RU"/>
        </w:rPr>
        <w:t>;</w:t>
      </w:r>
    </w:p>
    <w:p w:rsidR="009F3630" w:rsidRDefault="009F3630">
      <w:pPr>
        <w:widowControl w:val="0"/>
        <w:spacing w:after="0" w:line="220" w:lineRule="auto"/>
        <w:ind w:rightChars="-50" w:right="-110"/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eastAsia="ru-RU"/>
        </w:rPr>
        <w:t>Овсянкин В.А. – член комиссии;</w:t>
      </w:r>
    </w:p>
    <w:p w:rsidR="009F3630" w:rsidRDefault="009F3630">
      <w:pPr>
        <w:widowControl w:val="0"/>
        <w:spacing w:after="0" w:line="220" w:lineRule="auto"/>
        <w:ind w:rightChars="-50" w:right="-110"/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eastAsia="ru-RU"/>
        </w:rPr>
        <w:t>Бакуров А.Н.</w:t>
      </w:r>
      <w:r w:rsidRPr="009F3630"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eastAsia="ru-RU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eastAsia="ru-RU"/>
        </w:rPr>
        <w:t>– член комиссии;</w:t>
      </w:r>
    </w:p>
    <w:p w:rsidR="00A23C47" w:rsidRDefault="001F5ADC">
      <w:pPr>
        <w:widowControl w:val="0"/>
        <w:spacing w:before="26" w:after="0" w:line="244" w:lineRule="auto"/>
        <w:ind w:rightChars="-50" w:right="-110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Дудина Н.А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>.— член родите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eastAsia="ru-RU"/>
        </w:rPr>
        <w:t>льского комитет</w:t>
      </w: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а;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3C47" w:rsidRDefault="00C5401D">
      <w:pPr>
        <w:widowControl w:val="0"/>
        <w:spacing w:before="26" w:after="0" w:line="244" w:lineRule="auto"/>
        <w:ind w:rightChars="-50" w:right="-110"/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Доронина О.В. —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>председатель</w:t>
      </w:r>
      <w:r w:rsidR="001F5ADC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ПК шко</w:t>
      </w:r>
      <w:r w:rsidR="001F5ADC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eastAsia="ru-RU"/>
        </w:rPr>
        <w:t>лы;</w:t>
      </w:r>
    </w:p>
    <w:p w:rsidR="00A23C47" w:rsidRDefault="00C5401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Куклева М.В. —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>медицинская</w:t>
      </w:r>
      <w:r w:rsidR="001F5ADC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сестра.</w:t>
      </w:r>
    </w:p>
    <w:p w:rsidR="00A23C47" w:rsidRDefault="001F5AD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готовности пищеблока и помещения для приема пищи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началу  </w:t>
      </w:r>
      <w:r w:rsidRPr="009F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 2024 – 2025 учебного года по следующим показателям:</w:t>
      </w:r>
    </w:p>
    <w:p w:rsidR="00A23C47" w:rsidRDefault="00A23C4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A23C47">
        <w:tc>
          <w:tcPr>
            <w:tcW w:w="4503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пищеблока </w:t>
            </w:r>
          </w:p>
        </w:tc>
        <w:tc>
          <w:tcPr>
            <w:tcW w:w="4961" w:type="dxa"/>
          </w:tcPr>
          <w:p w:rsidR="00A23C47" w:rsidRPr="009F3630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Столовая, работающая на продовольственном сырье</w:t>
            </w:r>
            <w:r w:rsidRPr="009F363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23C47">
        <w:trPr>
          <w:trHeight w:val="405"/>
        </w:trPr>
        <w:tc>
          <w:tcPr>
            <w:tcW w:w="4503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посадочных мест в обеденном зале</w:t>
            </w:r>
          </w:p>
        </w:tc>
        <w:tc>
          <w:tcPr>
            <w:tcW w:w="4961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 240 мест.</w:t>
            </w:r>
          </w:p>
        </w:tc>
      </w:tr>
      <w:tr w:rsidR="00A23C47">
        <w:tc>
          <w:tcPr>
            <w:tcW w:w="4503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пищеблока, в том числе проведение проверки нахождения оборудования в исправном состоянии</w:t>
            </w:r>
          </w:p>
        </w:tc>
        <w:tc>
          <w:tcPr>
            <w:tcW w:w="4961" w:type="dxa"/>
          </w:tcPr>
          <w:p w:rsidR="00A23C47" w:rsidRPr="009F3630" w:rsidRDefault="00FE20B2" w:rsidP="00FE20B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Холодильная камера</w:t>
            </w:r>
            <w:r w:rsidR="001F5ADC" w:rsidRPr="009F363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шкаф холодильный, </w:t>
            </w:r>
            <w:r w:rsidR="001F5ADC" w:rsidRPr="009F363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мясорубка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МИМ 300</w:t>
            </w:r>
            <w:r w:rsidR="001F5ADC" w:rsidRPr="009F363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картофелечистка, шкаф жарочный</w:t>
            </w:r>
            <w:r w:rsidR="001F5ADC" w:rsidRPr="009F363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, электровощерезка, </w:t>
            </w:r>
            <w:r w:rsidR="00C5401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котел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КПЭ 100</w:t>
            </w:r>
            <w:r w:rsidR="00C5401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исправлен</w:t>
            </w:r>
            <w:r w:rsidR="001F5ADC" w:rsidRPr="009F363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в рабочем состоянии.</w:t>
            </w:r>
          </w:p>
        </w:tc>
      </w:tr>
      <w:tr w:rsidR="00A23C47">
        <w:tc>
          <w:tcPr>
            <w:tcW w:w="4503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 – техническое состояние обеденного зала (помещения для приема пищи)</w:t>
            </w:r>
          </w:p>
        </w:tc>
        <w:tc>
          <w:tcPr>
            <w:tcW w:w="4961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Оборудование с исправными системами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холодного и горячего водоснабжения, водоотведения, теплоснабжения, вентиляции и освещения в норме. </w:t>
            </w: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Столовая мебель</w:t>
            </w:r>
            <w:r w:rsidR="00C5401D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(столы,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табуреты и другая мебель) с покрытием, позволяющим проводить её обработку с применением моющих и дезинфицирующих средств.</w:t>
            </w:r>
            <w:r w:rsidR="00C5401D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Внутренняя отделка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помещения столовой из материалов, позволяющих проводить ежедневную влажную уборку, обработку моющими и дезинфицирующими средствами. Покрытия пола и стен </w:t>
            </w:r>
            <w:r w:rsidR="00C5401D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имеют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дефектов и повреждений, следов протеканий и признаков поражений грибком.</w:t>
            </w:r>
          </w:p>
          <w:p w:rsidR="00A23C47" w:rsidRDefault="001F5ADC">
            <w:pPr>
              <w:spacing w:after="0" w:line="240" w:lineRule="atLeast"/>
              <w:contextualSpacing/>
              <w:rPr>
                <w:rFonts w:ascii="Arial" w:eastAsia="Arial" w:hAnsi="Arial" w:cs="Arial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Достаточное количество столовой </w:t>
            </w: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посуды и приборов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из расчёта не менее двух комплектов на одно посадочное место, а также шкафы для её хранения.</w:t>
            </w:r>
          </w:p>
        </w:tc>
      </w:tr>
      <w:tr w:rsidR="00A23C47">
        <w:tc>
          <w:tcPr>
            <w:tcW w:w="4503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соблюдения правил личной гигиены обучающимися</w:t>
            </w:r>
          </w:p>
        </w:tc>
        <w:tc>
          <w:tcPr>
            <w:tcW w:w="4961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Столовая оборудована  умывальными раковинами с подводкой холодной и горячей воды имеются дозаторы с жидким мылом, бумажный полотенец.</w:t>
            </w:r>
          </w:p>
        </w:tc>
      </w:tr>
      <w:tr w:rsidR="00A23C47">
        <w:tc>
          <w:tcPr>
            <w:tcW w:w="4503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действующего санитарно – эпидемиологического законодательства сотрудниками пищеблока, осуществляющими раздачу готовых блюд</w:t>
            </w:r>
          </w:p>
        </w:tc>
        <w:tc>
          <w:tcPr>
            <w:tcW w:w="4961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A23C47" w:rsidRDefault="00A23C4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3C47">
        <w:tc>
          <w:tcPr>
            <w:tcW w:w="4503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лабораторно – инструментальных исследований качества и безопасности поступающей пищевой продукции и готовых блюд</w:t>
            </w:r>
          </w:p>
        </w:tc>
        <w:tc>
          <w:tcPr>
            <w:tcW w:w="4961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540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наличи</w:t>
            </w:r>
            <w:r w:rsidR="00C5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A23C47">
        <w:tc>
          <w:tcPr>
            <w:tcW w:w="4503" w:type="dxa"/>
          </w:tcPr>
          <w:p w:rsidR="00A23C47" w:rsidRDefault="001F5ADC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контроля за соблюдением сроков годности, условий хранения пищевых продуктов, поставляемых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образовательные организации</w:t>
            </w:r>
          </w:p>
          <w:p w:rsidR="00A23C47" w:rsidRDefault="00A23C4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23C47" w:rsidRPr="00C5401D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Осуществлён</w:t>
            </w:r>
            <w:r w:rsidR="009F3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бракеражной комис</w:t>
            </w:r>
            <w:r w:rsidR="009F3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F3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ией</w:t>
            </w:r>
            <w:r w:rsidR="00C54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3C47" w:rsidRDefault="00A23C4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3C47">
        <w:tc>
          <w:tcPr>
            <w:tcW w:w="4503" w:type="dxa"/>
          </w:tcPr>
          <w:p w:rsidR="00A23C47" w:rsidRDefault="001F5ADC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недопущение больных с признаками инфекционных заболеваний </w:t>
            </w:r>
          </w:p>
          <w:p w:rsidR="00A23C47" w:rsidRDefault="001F5ADC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организации питания;  </w:t>
            </w:r>
          </w:p>
          <w:p w:rsidR="00A23C47" w:rsidRDefault="00A23C4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Регулярные медицинские осмотры </w:t>
            </w:r>
            <w:r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включающие измерение температуры тела школьников и персонала, а также осмотр слизистой носоглотки.</w:t>
            </w:r>
            <w:r w:rsidR="00FE20B2">
              <w:rPr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Регистрация результатов в гигиеническом журнале.</w:t>
            </w:r>
          </w:p>
        </w:tc>
      </w:tr>
      <w:tr w:rsidR="00A23C47">
        <w:tc>
          <w:tcPr>
            <w:tcW w:w="4503" w:type="dxa"/>
          </w:tcPr>
          <w:p w:rsidR="00A23C47" w:rsidRDefault="001F5ADC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контрольных мероприятий по очистке и дезинфекции кулеров, замена бутылей с питьевой водой.    </w:t>
            </w:r>
          </w:p>
        </w:tc>
        <w:tc>
          <w:tcPr>
            <w:tcW w:w="4961" w:type="dxa"/>
          </w:tcPr>
          <w:p w:rsidR="00A23C47" w:rsidRDefault="001F5ADC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регулярно.</w:t>
            </w:r>
          </w:p>
        </w:tc>
      </w:tr>
    </w:tbl>
    <w:p w:rsidR="00A23C47" w:rsidRDefault="00A23C4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C47" w:rsidRDefault="009F363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рекомендации:</w:t>
      </w:r>
    </w:p>
    <w:p w:rsidR="00A23C47" w:rsidRPr="00FE20B2" w:rsidRDefault="001F5ADC" w:rsidP="00FE20B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3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Технологическое и холодильное оборудование работает исправно. Кухонный инвентарь и кухонная посуда промаркирована. Проверка выхода блюд контролируется ответственным лицом.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Санитарное</w:t>
      </w:r>
      <w:r w:rsidRPr="009F36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состояние пищеблока находится в удовлетворительном состояние.</w:t>
      </w:r>
    </w:p>
    <w:p w:rsidR="00A23C47" w:rsidRDefault="001F5ADC" w:rsidP="00FE20B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FE20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23C47" w:rsidRPr="009F3630" w:rsidRDefault="009F3630">
      <w:pPr>
        <w:widowControl w:val="0"/>
        <w:spacing w:after="0" w:line="220" w:lineRule="auto"/>
        <w:ind w:rightChars="-50" w:right="-110"/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Котова Н</w:t>
      </w:r>
      <w:r w:rsidR="001F5ADC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.</w:t>
      </w: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>В.</w:t>
      </w:r>
      <w:r w:rsidR="001F5ADC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eastAsia="ru-RU"/>
        </w:rPr>
        <w:t xml:space="preserve">     __________________</w:t>
      </w:r>
    </w:p>
    <w:p w:rsidR="00A23C47" w:rsidRPr="009F3630" w:rsidRDefault="009F3630">
      <w:pPr>
        <w:widowControl w:val="0"/>
        <w:spacing w:before="26" w:after="0" w:line="244" w:lineRule="auto"/>
        <w:ind w:rightChars="-50" w:right="-110"/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Овсянкин В.А.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__________________</w:t>
      </w:r>
    </w:p>
    <w:p w:rsidR="00A23C47" w:rsidRPr="009F3630" w:rsidRDefault="001F5ADC">
      <w:pPr>
        <w:widowControl w:val="0"/>
        <w:spacing w:before="26" w:after="0" w:line="244" w:lineRule="auto"/>
        <w:ind w:rightChars="-50" w:right="-110"/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Доронина О.В. </w:t>
      </w:r>
      <w:r w:rsidRPr="009F3630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23C47" w:rsidRPr="009F3630" w:rsidRDefault="009F3630">
      <w:pPr>
        <w:widowControl w:val="0"/>
        <w:spacing w:after="0" w:line="232" w:lineRule="auto"/>
        <w:ind w:rightChars="-50" w:right="-110"/>
        <w:rPr>
          <w:rFonts w:ascii="Times New Roman" w:eastAsia="Consolas" w:hAnsi="Times New Roman" w:cs="Times New Roman"/>
          <w:color w:val="FFFFFF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Бакуров А.Н.   </w:t>
      </w:r>
      <w:r w:rsidR="001F5ADC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1F5ADC" w:rsidRPr="009F3630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>__________________</w:t>
      </w:r>
    </w:p>
    <w:p w:rsidR="00A23C47" w:rsidRDefault="001F5AD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>Куклева М.В.</w:t>
      </w:r>
      <w:r w:rsidRPr="009F3630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630">
        <w:rPr>
          <w:rFonts w:ascii="Times New Roman" w:eastAsia="Consolas" w:hAnsi="Times New Roman" w:cs="Times New Roman"/>
          <w:color w:val="000000"/>
          <w:sz w:val="28"/>
          <w:szCs w:val="28"/>
          <w:lang w:eastAsia="ru-RU"/>
        </w:rPr>
        <w:t xml:space="preserve">  __________________</w:t>
      </w:r>
    </w:p>
    <w:sectPr w:rsidR="00A23C47" w:rsidSect="001E16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A1" w:rsidRDefault="00777DA1">
      <w:pPr>
        <w:spacing w:line="240" w:lineRule="auto"/>
      </w:pPr>
      <w:r>
        <w:separator/>
      </w:r>
    </w:p>
  </w:endnote>
  <w:endnote w:type="continuationSeparator" w:id="0">
    <w:p w:rsidR="00777DA1" w:rsidRDefault="00777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A1" w:rsidRDefault="00777DA1">
      <w:pPr>
        <w:spacing w:after="0"/>
      </w:pPr>
      <w:r>
        <w:separator/>
      </w:r>
    </w:p>
  </w:footnote>
  <w:footnote w:type="continuationSeparator" w:id="0">
    <w:p w:rsidR="00777DA1" w:rsidRDefault="00777D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7F"/>
    <w:rsid w:val="000053E1"/>
    <w:rsid w:val="00043E92"/>
    <w:rsid w:val="000F35E8"/>
    <w:rsid w:val="001E16FC"/>
    <w:rsid w:val="001F5ADC"/>
    <w:rsid w:val="002D0C8E"/>
    <w:rsid w:val="002E3895"/>
    <w:rsid w:val="00323BC8"/>
    <w:rsid w:val="0051317F"/>
    <w:rsid w:val="00777DA1"/>
    <w:rsid w:val="007A1E50"/>
    <w:rsid w:val="008108AC"/>
    <w:rsid w:val="009F3630"/>
    <w:rsid w:val="00A23C47"/>
    <w:rsid w:val="00AF6F6B"/>
    <w:rsid w:val="00B45DB5"/>
    <w:rsid w:val="00BA1FA5"/>
    <w:rsid w:val="00BA7ED1"/>
    <w:rsid w:val="00C4620D"/>
    <w:rsid w:val="00C5401D"/>
    <w:rsid w:val="00D148A1"/>
    <w:rsid w:val="00DE4A2D"/>
    <w:rsid w:val="00DF4EE3"/>
    <w:rsid w:val="00E37828"/>
    <w:rsid w:val="00E818F9"/>
    <w:rsid w:val="00EA39AD"/>
    <w:rsid w:val="00F46830"/>
    <w:rsid w:val="00F96117"/>
    <w:rsid w:val="00FC33A6"/>
    <w:rsid w:val="00FE20B2"/>
    <w:rsid w:val="69C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D439B-16A5-4A38-ADCA-1AB0058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6F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ADM16</dc:creator>
  <cp:lastModifiedBy>cab14-4</cp:lastModifiedBy>
  <cp:revision>2</cp:revision>
  <cp:lastPrinted>2025-01-10T07:39:00Z</cp:lastPrinted>
  <dcterms:created xsi:type="dcterms:W3CDTF">2025-01-13T17:16:00Z</dcterms:created>
  <dcterms:modified xsi:type="dcterms:W3CDTF">2025-01-13T17:16:00Z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528F01355D164F41B1225A5953332D18_12</vt:lpwstr>
  </property>
</Properties>
</file>