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C3" w:rsidRDefault="00DE2CC3" w:rsidP="00DE2CC3">
      <w:pPr>
        <w:spacing w:after="0"/>
        <w:jc w:val="center"/>
        <w:rPr>
          <w:rFonts w:ascii="Times New Roman" w:hAnsi="Times New Roman" w:cs="Times New Roman"/>
          <w:b/>
          <w:i/>
          <w:sz w:val="48"/>
          <w:szCs w:val="24"/>
        </w:rPr>
      </w:pPr>
      <w:r>
        <w:rPr>
          <w:rFonts w:ascii="Times New Roman" w:hAnsi="Times New Roman" w:cs="Times New Roman"/>
          <w:b/>
          <w:i/>
          <w:sz w:val="48"/>
          <w:szCs w:val="24"/>
        </w:rPr>
        <w:t>Приемы и техники формирующего оценивания при работе</w:t>
      </w:r>
    </w:p>
    <w:p w:rsidR="00DE2CC3" w:rsidRDefault="00DE2CC3" w:rsidP="00DE2CC3">
      <w:pPr>
        <w:spacing w:after="0"/>
        <w:jc w:val="center"/>
        <w:rPr>
          <w:rFonts w:ascii="Times New Roman" w:hAnsi="Times New Roman" w:cs="Times New Roman"/>
          <w:b/>
          <w:i/>
          <w:sz w:val="48"/>
          <w:szCs w:val="24"/>
        </w:rPr>
      </w:pPr>
      <w:r>
        <w:rPr>
          <w:rFonts w:ascii="Times New Roman" w:hAnsi="Times New Roman" w:cs="Times New Roman"/>
          <w:b/>
          <w:i/>
          <w:sz w:val="48"/>
          <w:szCs w:val="24"/>
        </w:rPr>
        <w:t xml:space="preserve">с одаренными </w:t>
      </w:r>
      <w:proofErr w:type="gramStart"/>
      <w:r>
        <w:rPr>
          <w:rFonts w:ascii="Times New Roman" w:hAnsi="Times New Roman" w:cs="Times New Roman"/>
          <w:b/>
          <w:i/>
          <w:sz w:val="48"/>
          <w:szCs w:val="24"/>
        </w:rPr>
        <w:t>детьми  на</w:t>
      </w:r>
      <w:proofErr w:type="gramEnd"/>
      <w:r>
        <w:rPr>
          <w:rFonts w:ascii="Times New Roman" w:hAnsi="Times New Roman" w:cs="Times New Roman"/>
          <w:b/>
          <w:i/>
          <w:sz w:val="48"/>
          <w:szCs w:val="24"/>
        </w:rPr>
        <w:t xml:space="preserve"> уроках математики</w:t>
      </w:r>
    </w:p>
    <w:p w:rsidR="00DE2CC3" w:rsidRDefault="00DE2CC3" w:rsidP="00DE2CC3">
      <w:pPr>
        <w:spacing w:after="0"/>
        <w:jc w:val="center"/>
        <w:rPr>
          <w:rFonts w:ascii="Times New Roman" w:hAnsi="Times New Roman" w:cs="Times New Roman"/>
          <w:b/>
          <w:i/>
          <w:sz w:val="48"/>
          <w:szCs w:val="24"/>
        </w:rPr>
      </w:pPr>
    </w:p>
    <w:p w:rsidR="00DE2CC3" w:rsidRDefault="00DE2CC3" w:rsidP="00DE2CC3">
      <w:pPr>
        <w:spacing w:after="0"/>
        <w:jc w:val="center"/>
      </w:pPr>
    </w:p>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 w:rsidR="00DE2CC3" w:rsidRDefault="00DE2CC3" w:rsidP="00DE2CC3">
      <w:pPr>
        <w:tabs>
          <w:tab w:val="left" w:pos="1908"/>
        </w:tabs>
      </w:pPr>
      <w:r>
        <w:tab/>
      </w: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spacing w:before="100" w:beforeAutospacing="1" w:after="100" w:afterAutospacing="1"/>
        <w:jc w:val="both"/>
        <w:rPr>
          <w:rFonts w:ascii="Times New Roman" w:hAnsi="Times New Roman" w:cs="Times New Roman"/>
          <w:bCs/>
          <w:sz w:val="28"/>
          <w:szCs w:val="28"/>
          <w:u w:val="single"/>
          <w:shd w:val="clear" w:color="auto" w:fill="FFFFFF"/>
        </w:rPr>
      </w:pPr>
      <w:r>
        <w:rPr>
          <w:rFonts w:ascii="Times New Roman" w:hAnsi="Times New Roman" w:cs="Times New Roman"/>
          <w:bCs/>
          <w:sz w:val="28"/>
          <w:szCs w:val="28"/>
          <w:u w:val="single"/>
          <w:shd w:val="clear" w:color="auto" w:fill="FFFFFF"/>
        </w:rPr>
        <w:t>Этап закрепления</w:t>
      </w:r>
    </w:p>
    <w:p w:rsidR="00DE2CC3" w:rsidRDefault="00DE2CC3" w:rsidP="00DE2CC3">
      <w:pPr>
        <w:spacing w:before="100" w:beforeAutospacing="1" w:after="100" w:afterAutospacing="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"Закрепление"</w:t>
      </w:r>
    </w:p>
    <w:p w:rsidR="00DE2CC3" w:rsidRDefault="00DE2CC3" w:rsidP="00DE2CC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Ученики выполняют задание по изученной теме.</w:t>
      </w:r>
    </w:p>
    <w:p w:rsidR="00DE2CC3" w:rsidRDefault="00DE2CC3" w:rsidP="00DE2CC3">
      <w:pPr>
        <w:spacing w:before="100" w:beforeAutospacing="1" w:after="100" w:afterAutospacing="1"/>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eastAsia="ru-RU"/>
        </w:rPr>
        <w:t>Синквейн</w:t>
      </w:r>
      <w:proofErr w:type="spellEnd"/>
      <w:r>
        <w:rPr>
          <w:rFonts w:ascii="Times New Roman" w:eastAsia="Times New Roman" w:hAnsi="Times New Roman" w:cs="Times New Roman"/>
          <w:b/>
          <w:bCs/>
          <w:sz w:val="28"/>
          <w:szCs w:val="28"/>
          <w:lang w:eastAsia="ru-RU"/>
        </w:rPr>
        <w:t>"</w:t>
      </w:r>
    </w:p>
    <w:p w:rsidR="00DE2CC3" w:rsidRDefault="00DE2CC3" w:rsidP="00DE2CC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Описание: Это стихотворение из пяти строк, в котором автор выражает свое отношение к проблеме:</w:t>
      </w:r>
    </w:p>
    <w:p w:rsidR="00DE2CC3" w:rsidRDefault="00DE2CC3" w:rsidP="00DE2CC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строка – одно ключевое слово, определяющее содержание </w:t>
      </w:r>
      <w:proofErr w:type="spellStart"/>
      <w:r>
        <w:rPr>
          <w:rFonts w:ascii="Times New Roman" w:eastAsia="Times New Roman" w:hAnsi="Times New Roman" w:cs="Times New Roman"/>
          <w:sz w:val="28"/>
          <w:szCs w:val="28"/>
          <w:lang w:eastAsia="ru-RU"/>
        </w:rPr>
        <w:t>синквейна</w:t>
      </w:r>
      <w:proofErr w:type="spellEnd"/>
      <w:r>
        <w:rPr>
          <w:rFonts w:ascii="Times New Roman" w:eastAsia="Times New Roman" w:hAnsi="Times New Roman" w:cs="Times New Roman"/>
          <w:sz w:val="28"/>
          <w:szCs w:val="28"/>
          <w:lang w:eastAsia="ru-RU"/>
        </w:rPr>
        <w:t>; 2 строка – два прилагательных, характеризующих ключевое слово; 3 строка – три глагола, показывающие действия понятия; 4 строка – короткое предложение, в котором отражено авторское отношение к понятию; 5 строка – резюме: одно слово, обычно существительное, через которое автор выражает свои чувства и ассоциации, связанные с понятием.</w:t>
      </w:r>
    </w:p>
    <w:p w:rsidR="00DE2CC3" w:rsidRDefault="00DE2CC3" w:rsidP="00DE2CC3">
      <w:pPr>
        <w:spacing w:before="100" w:beforeAutospacing="1" w:after="100" w:afterAutospacing="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Составление </w:t>
      </w:r>
      <w:proofErr w:type="spellStart"/>
      <w:r>
        <w:rPr>
          <w:rFonts w:ascii="Times New Roman" w:eastAsia="Times New Roman" w:hAnsi="Times New Roman" w:cs="Times New Roman"/>
          <w:sz w:val="28"/>
          <w:szCs w:val="28"/>
          <w:lang w:eastAsia="ru-RU"/>
        </w:rPr>
        <w:t>синквейна</w:t>
      </w:r>
      <w:proofErr w:type="spellEnd"/>
      <w:r>
        <w:rPr>
          <w:rFonts w:ascii="Times New Roman" w:eastAsia="Times New Roman" w:hAnsi="Times New Roman" w:cs="Times New Roman"/>
          <w:sz w:val="28"/>
          <w:szCs w:val="28"/>
          <w:lang w:eastAsia="ru-RU"/>
        </w:rPr>
        <w:t xml:space="preserve"> – индивидуальная работа, но для начала нужно составить его всем классом. Можно включить </w:t>
      </w:r>
      <w:proofErr w:type="spellStart"/>
      <w:r>
        <w:rPr>
          <w:rFonts w:ascii="Times New Roman" w:eastAsia="Times New Roman" w:hAnsi="Times New Roman" w:cs="Times New Roman"/>
          <w:sz w:val="28"/>
          <w:szCs w:val="28"/>
          <w:lang w:eastAsia="ru-RU"/>
        </w:rPr>
        <w:t>синквейн</w:t>
      </w:r>
      <w:proofErr w:type="spellEnd"/>
      <w:r>
        <w:rPr>
          <w:rFonts w:ascii="Times New Roman" w:eastAsia="Times New Roman" w:hAnsi="Times New Roman" w:cs="Times New Roman"/>
          <w:sz w:val="28"/>
          <w:szCs w:val="28"/>
          <w:lang w:eastAsia="ru-RU"/>
        </w:rPr>
        <w:t xml:space="preserve"> и в домашнее задание, тогда при проверке учитель оценит, насколько верно поняли учащиеся смысл изученного материала.</w:t>
      </w:r>
    </w:p>
    <w:p w:rsidR="00DE2CC3" w:rsidRDefault="00DE2CC3" w:rsidP="00DE2CC3">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Конечно, на уроках математики </w:t>
      </w:r>
      <w:proofErr w:type="spellStart"/>
      <w:r>
        <w:rPr>
          <w:rFonts w:ascii="Times New Roman" w:eastAsia="Times New Roman" w:hAnsi="Times New Roman" w:cs="Times New Roman"/>
          <w:color w:val="000000"/>
          <w:sz w:val="28"/>
          <w:szCs w:val="28"/>
          <w:lang w:eastAsia="ru-RU"/>
        </w:rPr>
        <w:t>синквейны</w:t>
      </w:r>
      <w:proofErr w:type="spellEnd"/>
      <w:r>
        <w:rPr>
          <w:rFonts w:ascii="Times New Roman" w:eastAsia="Times New Roman" w:hAnsi="Times New Roman" w:cs="Times New Roman"/>
          <w:color w:val="000000"/>
          <w:sz w:val="28"/>
          <w:szCs w:val="28"/>
          <w:lang w:eastAsia="ru-RU"/>
        </w:rPr>
        <w:t xml:space="preserve"> получаются не такие изящные, как на уроках литературы, но от этого они не менее ценны.</w:t>
      </w:r>
    </w:p>
    <w:p w:rsidR="00DE2CC3" w:rsidRDefault="00DE2CC3" w:rsidP="00DE2CC3">
      <w:pPr>
        <w:shd w:val="clear" w:color="auto" w:fill="FFFFFF"/>
        <w:spacing w:before="100" w:beforeAutospacing="1" w:after="100" w:afterAutospacing="1"/>
        <w:ind w:left="720"/>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Примеры </w:t>
      </w:r>
      <w:proofErr w:type="spellStart"/>
      <w:r>
        <w:rPr>
          <w:rFonts w:ascii="Times New Roman" w:eastAsia="Times New Roman" w:hAnsi="Times New Roman" w:cs="Times New Roman"/>
          <w:b/>
          <w:color w:val="000000"/>
          <w:sz w:val="28"/>
          <w:szCs w:val="28"/>
          <w:lang w:eastAsia="ru-RU"/>
        </w:rPr>
        <w:t>синквейнов</w:t>
      </w:r>
      <w:proofErr w:type="spellEnd"/>
      <w:r>
        <w:rPr>
          <w:rFonts w:ascii="Times New Roman" w:eastAsia="Times New Roman" w:hAnsi="Times New Roman" w:cs="Times New Roman"/>
          <w:b/>
          <w:color w:val="000000"/>
          <w:sz w:val="28"/>
          <w:szCs w:val="28"/>
          <w:lang w:eastAsia="ru-RU"/>
        </w:rPr>
        <w:t>:</w:t>
      </w:r>
    </w:p>
    <w:p w:rsidR="00DE2CC3" w:rsidRDefault="00DE2CC3" w:rsidP="00DE2CC3">
      <w:pPr>
        <w:shd w:val="clear" w:color="auto" w:fill="FFFFFF"/>
        <w:spacing w:before="100" w:beforeAutospacing="1" w:after="100" w:afterAutospacing="1"/>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ab/>
        <w:t>Теорема Пифагора</w:t>
      </w:r>
    </w:p>
    <w:p w:rsidR="00DE2CC3" w:rsidRDefault="00DE2CC3" w:rsidP="00DE2CC3">
      <w:pPr>
        <w:shd w:val="clear" w:color="auto" w:fill="FFFFFF"/>
        <w:spacing w:before="100" w:beforeAutospacing="1" w:after="100" w:afterAutospacing="1"/>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ab/>
        <w:t>Строгая, логичная.</w:t>
      </w:r>
    </w:p>
    <w:p w:rsidR="00DE2CC3" w:rsidRDefault="00DE2CC3" w:rsidP="00DE2CC3">
      <w:pPr>
        <w:shd w:val="clear" w:color="auto" w:fill="FFFFFF"/>
        <w:spacing w:before="100" w:beforeAutospacing="1" w:after="100" w:afterAutospacing="1"/>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Pr>
          <w:rFonts w:ascii="Times New Roman" w:eastAsia="Times New Roman" w:hAnsi="Times New Roman" w:cs="Times New Roman"/>
          <w:color w:val="000000"/>
          <w:sz w:val="28"/>
          <w:szCs w:val="28"/>
          <w:lang w:eastAsia="ru-RU"/>
        </w:rPr>
        <w:tab/>
        <w:t>Строим, доказываем, вычисляем.</w:t>
      </w:r>
    </w:p>
    <w:p w:rsidR="00DE2CC3" w:rsidRDefault="00DE2CC3" w:rsidP="00DE2CC3">
      <w:pPr>
        <w:shd w:val="clear" w:color="auto" w:fill="FFFFFF"/>
        <w:spacing w:before="100" w:beforeAutospacing="1" w:after="100" w:afterAutospacing="1"/>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Pr>
          <w:rFonts w:ascii="Times New Roman" w:eastAsia="Times New Roman" w:hAnsi="Times New Roman" w:cs="Times New Roman"/>
          <w:color w:val="000000"/>
          <w:sz w:val="28"/>
          <w:szCs w:val="28"/>
          <w:lang w:eastAsia="ru-RU"/>
        </w:rPr>
        <w:tab/>
        <w:t>Квадрат, построенный на гипотенузе, равен сумме квадратов, построенных на катетах.</w:t>
      </w:r>
    </w:p>
    <w:p w:rsidR="00DE2CC3" w:rsidRDefault="00DE2CC3" w:rsidP="00DE2CC3">
      <w:pPr>
        <w:shd w:val="clear" w:color="auto" w:fill="FFFFFF"/>
        <w:spacing w:before="100" w:beforeAutospacing="1" w:after="100" w:afterAutospacing="1"/>
        <w:ind w:left="3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ab/>
        <w:t>Прямоугольный треугольник.</w:t>
      </w:r>
    </w:p>
    <w:p w:rsidR="00DE2CC3" w:rsidRDefault="00DE2CC3" w:rsidP="00DE2CC3">
      <w:pPr>
        <w:shd w:val="clear" w:color="auto" w:fill="FFFFFF"/>
        <w:spacing w:before="100" w:beforeAutospacing="1" w:after="100" w:afterAutospacing="1"/>
        <w:ind w:left="360"/>
        <w:jc w:val="both"/>
        <w:rPr>
          <w:rFonts w:ascii="Times New Roman" w:eastAsia="Times New Roman" w:hAnsi="Times New Roman" w:cs="Times New Roman"/>
          <w:color w:val="000000"/>
          <w:sz w:val="28"/>
          <w:szCs w:val="28"/>
          <w:lang w:eastAsia="ru-RU"/>
        </w:rPr>
      </w:pPr>
    </w:p>
    <w:p w:rsidR="00DE2CC3" w:rsidRDefault="00DE2CC3" w:rsidP="00DE2CC3">
      <w:pPr>
        <w:pStyle w:val="a3"/>
        <w:numPr>
          <w:ilvl w:val="0"/>
          <w:numId w:val="1"/>
        </w:numPr>
        <w:shd w:val="clear" w:color="auto" w:fill="FFFFFF"/>
        <w:spacing w:after="0"/>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Прямые.</w:t>
      </w:r>
    </w:p>
    <w:p w:rsidR="00DE2CC3" w:rsidRDefault="00DE2CC3" w:rsidP="00DE2CC3">
      <w:pPr>
        <w:pStyle w:val="a3"/>
        <w:numPr>
          <w:ilvl w:val="0"/>
          <w:numId w:val="1"/>
        </w:numPr>
        <w:shd w:val="clear" w:color="auto" w:fill="FFFFFF"/>
        <w:spacing w:after="0"/>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Пересекающиеся, параллельные.</w:t>
      </w:r>
    </w:p>
    <w:p w:rsidR="00DE2CC3" w:rsidRDefault="00DE2CC3" w:rsidP="00DE2CC3">
      <w:pPr>
        <w:pStyle w:val="a3"/>
        <w:numPr>
          <w:ilvl w:val="0"/>
          <w:numId w:val="1"/>
        </w:numPr>
        <w:shd w:val="clear" w:color="auto" w:fill="FFFFFF"/>
        <w:spacing w:after="0"/>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Строим, проектируем, совмещаем.</w:t>
      </w:r>
    </w:p>
    <w:p w:rsidR="00DE2CC3" w:rsidRDefault="00DE2CC3" w:rsidP="00DE2CC3">
      <w:pPr>
        <w:pStyle w:val="a3"/>
        <w:numPr>
          <w:ilvl w:val="0"/>
          <w:numId w:val="1"/>
        </w:numPr>
        <w:shd w:val="clear" w:color="auto" w:fill="FFFFFF"/>
        <w:spacing w:after="0"/>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прямые не имеют ни начала, ни конца.</w:t>
      </w:r>
    </w:p>
    <w:p w:rsidR="00DE2CC3" w:rsidRDefault="00DE2CC3" w:rsidP="00DE2CC3">
      <w:pPr>
        <w:pStyle w:val="a3"/>
        <w:numPr>
          <w:ilvl w:val="0"/>
          <w:numId w:val="1"/>
        </w:numPr>
        <w:shd w:val="clear" w:color="auto" w:fill="FFFFFF"/>
        <w:spacing w:after="0"/>
        <w:ind w:right="-143"/>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Это бесконечность!</w:t>
      </w:r>
    </w:p>
    <w:p w:rsidR="00DE2CC3" w:rsidRDefault="00DE2CC3" w:rsidP="00DE2CC3">
      <w:p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p>
    <w:p w:rsidR="00DE2CC3" w:rsidRDefault="00DE2CC3" w:rsidP="00DE2CC3">
      <w:pPr>
        <w:pStyle w:val="a3"/>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Квадратное уравнение</w:t>
      </w:r>
    </w:p>
    <w:p w:rsidR="00DE2CC3" w:rsidRDefault="00DE2CC3" w:rsidP="00DE2CC3">
      <w:pPr>
        <w:pStyle w:val="a3"/>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Полное, неполное</w:t>
      </w:r>
    </w:p>
    <w:p w:rsidR="00DE2CC3" w:rsidRDefault="00DE2CC3" w:rsidP="00DE2CC3">
      <w:pPr>
        <w:pStyle w:val="a3"/>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Записываем, вычисляем, находим</w:t>
      </w:r>
    </w:p>
    <w:p w:rsidR="00DE2CC3" w:rsidRDefault="00DE2CC3" w:rsidP="00DE2CC3">
      <w:pPr>
        <w:pStyle w:val="a3"/>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помощью квадратного уравнения можно решить сложную задачу.</w:t>
      </w:r>
    </w:p>
    <w:p w:rsidR="00DE2CC3" w:rsidRDefault="00DE2CC3" w:rsidP="00DE2CC3">
      <w:pPr>
        <w:pStyle w:val="a3"/>
        <w:numPr>
          <w:ilvl w:val="0"/>
          <w:numId w:val="2"/>
        </w:numPr>
        <w:shd w:val="clear" w:color="auto" w:fill="FFFFFF"/>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w:t>
      </w:r>
    </w:p>
    <w:p w:rsidR="00DE2CC3" w:rsidRDefault="00DE2CC3" w:rsidP="00DE2CC3">
      <w:pPr>
        <w:spacing w:before="100" w:beforeAutospacing="1" w:after="100" w:afterAutospacing="1"/>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Синквейн</w:t>
      </w:r>
      <w:proofErr w:type="spellEnd"/>
      <w:r>
        <w:rPr>
          <w:rFonts w:ascii="Times New Roman" w:eastAsia="Times New Roman" w:hAnsi="Times New Roman" w:cs="Times New Roman"/>
          <w:sz w:val="28"/>
          <w:szCs w:val="28"/>
          <w:lang w:eastAsia="ru-RU"/>
        </w:rPr>
        <w:t xml:space="preserve"> – это не способ проверки знаний ученика, у него другая задача, причем, более универсальная. </w:t>
      </w:r>
      <w:proofErr w:type="spellStart"/>
      <w:r>
        <w:rPr>
          <w:rFonts w:ascii="Times New Roman" w:eastAsia="Times New Roman" w:hAnsi="Times New Roman" w:cs="Times New Roman"/>
          <w:sz w:val="28"/>
          <w:szCs w:val="28"/>
          <w:lang w:eastAsia="ru-RU"/>
        </w:rPr>
        <w:t>Синквейн</w:t>
      </w:r>
      <w:proofErr w:type="spellEnd"/>
      <w:r>
        <w:rPr>
          <w:rFonts w:ascii="Times New Roman" w:eastAsia="Times New Roman" w:hAnsi="Times New Roman" w:cs="Times New Roman"/>
          <w:sz w:val="28"/>
          <w:szCs w:val="28"/>
          <w:lang w:eastAsia="ru-RU"/>
        </w:rPr>
        <w:t xml:space="preserve"> – это способ на любом этапе урока, изучения темы, проверить, что находится у школьников на уровне ассоциаций.</w:t>
      </w:r>
    </w:p>
    <w:p w:rsidR="00DE2CC3" w:rsidRDefault="00DE2CC3" w:rsidP="00DE2CC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roofErr w:type="spellStart"/>
      <w:r>
        <w:rPr>
          <w:rFonts w:ascii="Times New Roman" w:eastAsia="Times New Roman" w:hAnsi="Times New Roman" w:cs="Times New Roman"/>
          <w:b/>
          <w:sz w:val="28"/>
          <w:szCs w:val="28"/>
          <w:lang w:eastAsia="ru-RU"/>
        </w:rPr>
        <w:t>Пазл</w:t>
      </w:r>
      <w:proofErr w:type="spellEnd"/>
      <w:r>
        <w:rPr>
          <w:rFonts w:ascii="Times New Roman" w:eastAsia="Times New Roman" w:hAnsi="Times New Roman" w:cs="Times New Roman"/>
          <w:b/>
          <w:sz w:val="28"/>
          <w:szCs w:val="28"/>
          <w:lang w:eastAsia="ru-RU"/>
        </w:rPr>
        <w:t>"</w:t>
      </w:r>
    </w:p>
    <w:p w:rsidR="00DE2CC3" w:rsidRDefault="00DE2CC3" w:rsidP="00DE2CC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Пример. Тема “Параллельные прямые”, 7 класс.</w:t>
      </w:r>
    </w:p>
    <w:p w:rsidR="00DE2CC3" w:rsidRDefault="00DE2CC3" w:rsidP="00DE2CC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После изучения трех признаков параллельности прямых и трех теорем об углах, образованных при пересечении двух параллельных прямых третьей прямой, учащимся предоставляется набор из 24 карточек. Каждая теорема в этом комплекте представлена так:</w:t>
      </w:r>
    </w:p>
    <w:p w:rsidR="00DE2CC3" w:rsidRDefault="00DE2CC3" w:rsidP="00DE2CC3">
      <w:pPr>
        <w:numPr>
          <w:ilvl w:val="0"/>
          <w:numId w:val="3"/>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1-я карточка – словесная формулировка,</w:t>
      </w:r>
    </w:p>
    <w:p w:rsidR="00DE2CC3" w:rsidRDefault="00DE2CC3" w:rsidP="00DE2CC3">
      <w:pPr>
        <w:numPr>
          <w:ilvl w:val="0"/>
          <w:numId w:val="3"/>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2-я карточка – чертеж к теореме,</w:t>
      </w:r>
    </w:p>
    <w:p w:rsidR="00DE2CC3" w:rsidRDefault="00DE2CC3" w:rsidP="00DE2CC3">
      <w:pPr>
        <w:numPr>
          <w:ilvl w:val="0"/>
          <w:numId w:val="3"/>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3-я карточка – краткая запись условия и заключения теоремы,</w:t>
      </w:r>
    </w:p>
    <w:p w:rsidR="00DE2CC3" w:rsidRDefault="00DE2CC3" w:rsidP="00DE2CC3">
      <w:pPr>
        <w:numPr>
          <w:ilvl w:val="0"/>
          <w:numId w:val="3"/>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4-я карточка – математическая запись доказательства.</w:t>
      </w:r>
    </w:p>
    <w:p w:rsidR="00DE2CC3" w:rsidRDefault="00DE2CC3" w:rsidP="00DE2CC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Ученику надо полностью собрать указанную ему теорему. В случае необходимости можно задать ученику несколько вопросов по собранной теореме.</w:t>
      </w:r>
    </w:p>
    <w:p w:rsidR="00DE2CC3" w:rsidRDefault="00DE2CC3" w:rsidP="00DE2CC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Возможна модификация этого задания. Все 24 карточки нумеруются так, чтобы сумма чисел карточек одной теоремы отличалась от суммы чисел другой теоремы. Когда ученик соберет все карточки указанной теоремы, он складывает номера карточек и полученную сумму сообщает учителю. Учитель знает код (сумму номеров карточек) каждой теоремы, поэтому может быстро оценить результат работы ученика.</w:t>
      </w:r>
    </w:p>
    <w:p w:rsidR="00DE2CC3" w:rsidRDefault="00DE2CC3" w:rsidP="00DE2CC3">
      <w:pPr>
        <w:spacing w:before="100" w:beforeAutospacing="1" w:after="100" w:afterAutospacing="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Совет</w:t>
      </w:r>
    </w:p>
    <w:p w:rsidR="00DE2CC3" w:rsidRDefault="00DE2CC3" w:rsidP="00DE2CC3">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Пусть на уроках найдется место открытым вопросам: вот это мы изучили; вот это осталось за пределами программы; вот это я не знаю сам; вот это пока не знает никто…</w:t>
      </w:r>
      <w:r>
        <w:rPr>
          <w:rFonts w:ascii="Times New Roman" w:eastAsia="Times New Roman" w:hAnsi="Times New Roman" w:cs="Times New Roman"/>
          <w:sz w:val="28"/>
          <w:szCs w:val="28"/>
          <w:lang w:eastAsia="ru-RU"/>
        </w:rPr>
        <w:br/>
      </w:r>
      <w:r>
        <w:rPr>
          <w:rFonts w:ascii="Times New Roman" w:eastAsia="Times New Roman" w:hAnsi="Times New Roman" w:cs="Times New Roman"/>
          <w:b/>
          <w:sz w:val="28"/>
          <w:szCs w:val="28"/>
          <w:lang w:eastAsia="ru-RU"/>
        </w:rPr>
        <w:t>Пример</w:t>
      </w:r>
    </w:p>
    <w:p w:rsidR="00DE2CC3" w:rsidRDefault="00DE2CC3" w:rsidP="00DE2CC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 урока «Параллельные прямые». Сформулируйте три репродуктивных и три творческих вопроса.</w:t>
      </w:r>
    </w:p>
    <w:p w:rsidR="00DE2CC3" w:rsidRDefault="00DE2CC3" w:rsidP="00DE2CC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Границы знаний.</w:t>
      </w:r>
    </w:p>
    <w:p w:rsidR="00DE2CC3" w:rsidRDefault="00DE2CC3" w:rsidP="00DE2CC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Теперь мы знаем, что параллельные прямые не пересекаются.</w:t>
      </w:r>
      <w:r>
        <w:rPr>
          <w:rFonts w:ascii="Times New Roman" w:eastAsia="Times New Roman" w:hAnsi="Times New Roman" w:cs="Times New Roman"/>
          <w:sz w:val="28"/>
          <w:szCs w:val="28"/>
          <w:lang w:eastAsia="ru-RU"/>
        </w:rPr>
        <w:br/>
        <w:t>Однако в школе не изучают геометрию Лобачевского, который доказал, что параллельные прямые в пространстве пересекаются.</w:t>
      </w:r>
    </w:p>
    <w:p w:rsidR="00DE2CC3" w:rsidRDefault="00DE2CC3" w:rsidP="00DE2CC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Я, к сожалению, не знаю, </w:t>
      </w:r>
    </w:p>
    <w:p w:rsidR="00DE2CC3" w:rsidRDefault="00DE2CC3" w:rsidP="00DE2CC3">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вот о поведении параллельных прямых пересекаются ли параллельные прямые в четырехмерном пространстве. в параллельном мире пока не знает никто</w:t>
      </w:r>
    </w:p>
    <w:p w:rsidR="00DE2CC3" w:rsidRDefault="00DE2CC3" w:rsidP="00DE2CC3">
      <w:pPr>
        <w:spacing w:before="100" w:beforeAutospacing="1" w:after="100" w:afterAutospacing="1"/>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"Развивающий канон"</w:t>
      </w:r>
    </w:p>
    <w:p w:rsidR="00DE2CC3" w:rsidRDefault="00DE2CC3" w:rsidP="00DE2CC3">
      <w:pPr>
        <w:spacing w:before="100" w:beforeAutospacing="1" w:after="100" w:afterAutospacing="1"/>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Описание: Прием на развитие логического мышления. Даны три слова, первые два находятся в определенных отношениях. Найди четвертое слово, чтобы оно с третьим было в таких же отношениях. </w:t>
      </w:r>
    </w:p>
    <w:p w:rsidR="00DE2CC3" w:rsidRDefault="00DE2CC3" w:rsidP="00DE2CC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Пример. </w:t>
      </w:r>
    </w:p>
    <w:p w:rsidR="00DE2CC3" w:rsidRDefault="00DE2CC3" w:rsidP="00DE2CC3">
      <w:pPr>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Слагаемое – сумма = множители </w:t>
      </w:r>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xml:space="preserve"> Круг – окружность = шар -? Береза – дерево = стихотворение </w:t>
      </w:r>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xml:space="preserve"> Песня – композитор = самолет </w:t>
      </w:r>
      <w:proofErr w:type="gramStart"/>
      <w:r>
        <w:rPr>
          <w:rFonts w:ascii="Times New Roman" w:eastAsia="Times New Roman" w:hAnsi="Times New Roman" w:cs="Times New Roman"/>
          <w:color w:val="000000"/>
          <w:sz w:val="28"/>
          <w:szCs w:val="28"/>
          <w:lang w:eastAsia="ru-RU"/>
        </w:rPr>
        <w:t>- ?</w:t>
      </w:r>
      <w:proofErr w:type="gramEnd"/>
      <w:r>
        <w:rPr>
          <w:rFonts w:ascii="Times New Roman" w:eastAsia="Times New Roman" w:hAnsi="Times New Roman" w:cs="Times New Roman"/>
          <w:color w:val="000000"/>
          <w:sz w:val="28"/>
          <w:szCs w:val="28"/>
          <w:lang w:eastAsia="ru-RU"/>
        </w:rPr>
        <w:t xml:space="preserve"> Прямоугольник – плоскость = куб -</w:t>
      </w: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DE2CC3" w:rsidRDefault="00DE2CC3" w:rsidP="00DE2CC3">
      <w:pPr>
        <w:tabs>
          <w:tab w:val="left" w:pos="1908"/>
        </w:tabs>
      </w:pPr>
    </w:p>
    <w:p w:rsidR="000878A0" w:rsidRDefault="000878A0">
      <w:bookmarkStart w:id="0" w:name="_GoBack"/>
      <w:bookmarkEnd w:id="0"/>
    </w:p>
    <w:sectPr w:rsidR="000878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50FC4"/>
    <w:multiLevelType w:val="multilevel"/>
    <w:tmpl w:val="22B292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8902A39"/>
    <w:multiLevelType w:val="hybridMultilevel"/>
    <w:tmpl w:val="323C924C"/>
    <w:lvl w:ilvl="0" w:tplc="0419000F">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
    <w:nsid w:val="772D56B0"/>
    <w:multiLevelType w:val="hybridMultilevel"/>
    <w:tmpl w:val="DD48C0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951"/>
    <w:rsid w:val="000878A0"/>
    <w:rsid w:val="008A6951"/>
    <w:rsid w:val="00DE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CC48D-1847-4115-97B3-680CA1E9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CC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C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47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3235</Characters>
  <Application>Microsoft Office Word</Application>
  <DocSecurity>0</DocSecurity>
  <Lines>26</Lines>
  <Paragraphs>7</Paragraphs>
  <ScaleCrop>false</ScaleCrop>
  <Company>HP Inc.</Company>
  <LinksUpToDate>false</LinksUpToDate>
  <CharactersWithSpaces>3795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2025-04-27T15:53:00Z</dcterms:created>
  <dcterms:modified xsi:type="dcterms:W3CDTF">2025-04-27T15:53:00Z</dcterms:modified>
</cp:coreProperties>
</file>